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BC" w:rsidRDefault="00F64356">
      <w:pPr>
        <w:pStyle w:val="1"/>
        <w:ind w:left="346"/>
      </w:pPr>
      <w:r>
        <w:t>中国新闻奖报纸版面参评作品推荐表</w:t>
      </w:r>
    </w:p>
    <w:p w:rsidR="00CC47BC" w:rsidRDefault="00CC47BC">
      <w:pPr>
        <w:pStyle w:val="a3"/>
        <w:spacing w:before="7"/>
        <w:rPr>
          <w:rFonts w:ascii="PMingLiU"/>
          <w:sz w:val="15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366"/>
        <w:gridCol w:w="3544"/>
        <w:gridCol w:w="1561"/>
        <w:gridCol w:w="2636"/>
      </w:tblGrid>
      <w:tr w:rsidR="00CC47BC">
        <w:trPr>
          <w:trHeight w:val="671"/>
        </w:trPr>
        <w:tc>
          <w:tcPr>
            <w:tcW w:w="1446" w:type="dxa"/>
            <w:gridSpan w:val="2"/>
          </w:tcPr>
          <w:p w:rsidR="00CC47BC" w:rsidRDefault="00F64356">
            <w:pPr>
              <w:pStyle w:val="TableParagraph"/>
              <w:spacing w:before="176"/>
              <w:ind w:left="160"/>
              <w:rPr>
                <w:rFonts w:ascii="PMingLiU" w:eastAsia="PMingLiU"/>
                <w:sz w:val="28"/>
              </w:rPr>
            </w:pPr>
            <w:r>
              <w:rPr>
                <w:rFonts w:ascii="PMingLiU" w:eastAsia="PMingLiU" w:hint="eastAsia"/>
                <w:sz w:val="28"/>
              </w:rPr>
              <w:t>报纸名称</w:t>
            </w:r>
          </w:p>
        </w:tc>
        <w:tc>
          <w:tcPr>
            <w:tcW w:w="3544" w:type="dxa"/>
            <w:vAlign w:val="center"/>
          </w:tcPr>
          <w:p w:rsidR="00CC47BC" w:rsidRDefault="00F6435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hint="eastAsia"/>
                <w:sz w:val="21"/>
              </w:rPr>
              <w:t>经济日报</w:t>
            </w:r>
          </w:p>
        </w:tc>
        <w:tc>
          <w:tcPr>
            <w:tcW w:w="1561" w:type="dxa"/>
          </w:tcPr>
          <w:p w:rsidR="00CC47BC" w:rsidRDefault="00F64356">
            <w:pPr>
              <w:pStyle w:val="TableParagraph"/>
              <w:spacing w:before="176"/>
              <w:ind w:left="216"/>
              <w:rPr>
                <w:rFonts w:ascii="PMingLiU" w:eastAsia="PMingLiU"/>
                <w:sz w:val="28"/>
              </w:rPr>
            </w:pPr>
            <w:r>
              <w:rPr>
                <w:rFonts w:ascii="PMingLiU" w:eastAsia="PMingLiU" w:hint="eastAsia"/>
                <w:sz w:val="28"/>
              </w:rPr>
              <w:t>参评项目</w:t>
            </w:r>
          </w:p>
        </w:tc>
        <w:tc>
          <w:tcPr>
            <w:tcW w:w="2636" w:type="dxa"/>
            <w:vAlign w:val="center"/>
          </w:tcPr>
          <w:p w:rsidR="00CC47BC" w:rsidRDefault="00F64356">
            <w:pPr>
              <w:pStyle w:val="TableParagraph"/>
              <w:ind w:left="104"/>
              <w:jc w:val="center"/>
              <w:rPr>
                <w:sz w:val="21"/>
              </w:rPr>
            </w:pPr>
            <w:r>
              <w:rPr>
                <w:sz w:val="21"/>
              </w:rPr>
              <w:t>新闻版面</w:t>
            </w:r>
          </w:p>
        </w:tc>
      </w:tr>
      <w:tr w:rsidR="00CC47BC">
        <w:trPr>
          <w:trHeight w:val="798"/>
        </w:trPr>
        <w:tc>
          <w:tcPr>
            <w:tcW w:w="1446" w:type="dxa"/>
            <w:gridSpan w:val="2"/>
          </w:tcPr>
          <w:p w:rsidR="00CC47BC" w:rsidRDefault="00F64356">
            <w:pPr>
              <w:pStyle w:val="TableParagraph"/>
              <w:spacing w:before="30" w:line="400" w:lineRule="atLeast"/>
              <w:ind w:left="302" w:right="150" w:hanging="142"/>
              <w:rPr>
                <w:rFonts w:ascii="PMingLiU" w:eastAsia="PMingLiU"/>
                <w:sz w:val="28"/>
              </w:rPr>
            </w:pPr>
            <w:r>
              <w:rPr>
                <w:rFonts w:ascii="PMingLiU" w:eastAsia="PMingLiU" w:hint="eastAsia"/>
                <w:sz w:val="28"/>
              </w:rPr>
              <w:t>版面名称及版次</w:t>
            </w:r>
          </w:p>
        </w:tc>
        <w:tc>
          <w:tcPr>
            <w:tcW w:w="3544" w:type="dxa"/>
            <w:vAlign w:val="center"/>
          </w:tcPr>
          <w:p w:rsidR="00CC47BC" w:rsidRDefault="00F64356">
            <w:pPr>
              <w:pStyle w:val="TableParagraph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</w:rPr>
              <w:t>调查</w:t>
            </w:r>
            <w:r>
              <w:rPr>
                <w:rFonts w:ascii="Times New Roman" w:hint="eastAsia"/>
                <w:lang w:val="en-US"/>
              </w:rPr>
              <w:t>9</w:t>
            </w:r>
            <w:r>
              <w:rPr>
                <w:rFonts w:ascii="Times New Roman" w:hint="eastAsia"/>
                <w:lang w:val="en-US"/>
              </w:rPr>
              <w:t>版</w:t>
            </w:r>
          </w:p>
        </w:tc>
        <w:tc>
          <w:tcPr>
            <w:tcW w:w="1561" w:type="dxa"/>
          </w:tcPr>
          <w:p w:rsidR="00CC47BC" w:rsidRDefault="00F64356">
            <w:pPr>
              <w:pStyle w:val="TableParagraph"/>
              <w:spacing w:before="238"/>
              <w:ind w:left="216"/>
              <w:rPr>
                <w:rFonts w:ascii="PMingLiU" w:eastAsia="PMingLiU"/>
                <w:sz w:val="28"/>
              </w:rPr>
            </w:pPr>
            <w:r>
              <w:rPr>
                <w:rFonts w:ascii="PMingLiU" w:eastAsia="PMingLiU" w:hint="eastAsia"/>
                <w:sz w:val="28"/>
              </w:rPr>
              <w:t>刊发日期</w:t>
            </w:r>
          </w:p>
        </w:tc>
        <w:tc>
          <w:tcPr>
            <w:tcW w:w="2636" w:type="dxa"/>
          </w:tcPr>
          <w:p w:rsidR="00CC47BC" w:rsidRDefault="00F64356">
            <w:pPr>
              <w:pStyle w:val="TableParagraph"/>
              <w:tabs>
                <w:tab w:val="left" w:pos="1480"/>
                <w:tab w:val="left" w:pos="2080"/>
              </w:tabs>
              <w:spacing w:before="240"/>
              <w:ind w:left="104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w w:val="115"/>
                <w:sz w:val="24"/>
              </w:rPr>
              <w:t>2021年</w:t>
            </w:r>
            <w:r>
              <w:rPr>
                <w:rFonts w:ascii="PMingLiU" w:eastAsia="PMingLiU" w:hint="eastAsia"/>
                <w:w w:val="115"/>
                <w:sz w:val="24"/>
                <w:lang w:val="en-US"/>
              </w:rPr>
              <w:t>8</w:t>
            </w:r>
            <w:r>
              <w:rPr>
                <w:rFonts w:ascii="PMingLiU" w:eastAsia="PMingLiU" w:hint="eastAsia"/>
                <w:w w:val="115"/>
                <w:sz w:val="24"/>
              </w:rPr>
              <w:t>月</w:t>
            </w:r>
            <w:r>
              <w:rPr>
                <w:rFonts w:ascii="PMingLiU" w:eastAsia="PMingLiU" w:hint="eastAsia"/>
                <w:w w:val="115"/>
                <w:sz w:val="24"/>
                <w:lang w:val="en-US"/>
              </w:rPr>
              <w:t>13</w:t>
            </w:r>
            <w:r>
              <w:rPr>
                <w:rFonts w:ascii="PMingLiU" w:eastAsia="PMingLiU" w:hint="eastAsia"/>
                <w:w w:val="115"/>
                <w:sz w:val="24"/>
              </w:rPr>
              <w:t>日</w:t>
            </w:r>
          </w:p>
        </w:tc>
      </w:tr>
      <w:tr w:rsidR="00CC47BC">
        <w:trPr>
          <w:trHeight w:val="640"/>
        </w:trPr>
        <w:tc>
          <w:tcPr>
            <w:tcW w:w="1446" w:type="dxa"/>
            <w:gridSpan w:val="2"/>
          </w:tcPr>
          <w:p w:rsidR="00CC47BC" w:rsidRDefault="00F64356">
            <w:pPr>
              <w:pStyle w:val="TableParagraph"/>
              <w:spacing w:before="144"/>
              <w:ind w:left="441"/>
              <w:rPr>
                <w:rFonts w:ascii="PMingLiU" w:eastAsia="PMingLiU"/>
                <w:sz w:val="28"/>
              </w:rPr>
            </w:pPr>
            <w:r>
              <w:rPr>
                <w:rFonts w:ascii="PMingLiU" w:eastAsia="PMingLiU" w:hint="eastAsia"/>
                <w:sz w:val="28"/>
              </w:rPr>
              <w:t>作者</w:t>
            </w:r>
          </w:p>
        </w:tc>
        <w:tc>
          <w:tcPr>
            <w:tcW w:w="3544" w:type="dxa"/>
            <w:vAlign w:val="center"/>
          </w:tcPr>
          <w:p w:rsidR="00CC47BC" w:rsidRDefault="001510E0" w:rsidP="001510E0">
            <w:pPr>
              <w:pStyle w:val="TableParagraph"/>
              <w:ind w:firstLineChars="450" w:firstLine="990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乔申颖王薇薇</w:t>
            </w:r>
          </w:p>
        </w:tc>
        <w:tc>
          <w:tcPr>
            <w:tcW w:w="1561" w:type="dxa"/>
          </w:tcPr>
          <w:p w:rsidR="00CC47BC" w:rsidRDefault="00F64356">
            <w:pPr>
              <w:pStyle w:val="TableParagraph"/>
              <w:spacing w:before="144"/>
              <w:ind w:left="497"/>
              <w:rPr>
                <w:rFonts w:ascii="PMingLiU" w:eastAsia="PMingLiU"/>
                <w:sz w:val="28"/>
              </w:rPr>
            </w:pPr>
            <w:r>
              <w:rPr>
                <w:rFonts w:ascii="PMingLiU" w:eastAsia="PMingLiU" w:hint="eastAsia"/>
                <w:sz w:val="28"/>
              </w:rPr>
              <w:t>编辑</w:t>
            </w:r>
          </w:p>
        </w:tc>
        <w:tc>
          <w:tcPr>
            <w:tcW w:w="2636" w:type="dxa"/>
            <w:vAlign w:val="center"/>
          </w:tcPr>
          <w:p w:rsidR="00CC47BC" w:rsidRDefault="001510E0" w:rsidP="001510E0">
            <w:pPr>
              <w:pStyle w:val="TableParagraph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</w:rPr>
              <w:t>王玥</w:t>
            </w:r>
            <w:r>
              <w:rPr>
                <w:rFonts w:ascii="Times New Roman" w:hint="eastAsia"/>
                <w:lang w:val="en-US"/>
              </w:rPr>
              <w:t>刘辛未倪梦婷</w:t>
            </w:r>
          </w:p>
        </w:tc>
      </w:tr>
      <w:tr w:rsidR="00CC47BC">
        <w:trPr>
          <w:trHeight w:val="1682"/>
        </w:trPr>
        <w:tc>
          <w:tcPr>
            <w:tcW w:w="1080" w:type="dxa"/>
          </w:tcPr>
          <w:p w:rsidR="00CC47BC" w:rsidRDefault="00F64356">
            <w:pPr>
              <w:pStyle w:val="TableParagraph"/>
              <w:spacing w:before="189" w:line="208" w:lineRule="auto"/>
              <w:ind w:left="259" w:right="247"/>
              <w:jc w:val="both"/>
              <w:rPr>
                <w:rFonts w:ascii="PMingLiU" w:eastAsia="PMingLiU"/>
                <w:sz w:val="28"/>
              </w:rPr>
            </w:pPr>
            <w:r>
              <w:rPr>
                <w:rFonts w:ascii="PMingLiU" w:eastAsia="PMingLiU" w:hint="eastAsia"/>
                <w:sz w:val="28"/>
              </w:rPr>
              <w:t>采作编品过简程介</w:t>
            </w:r>
          </w:p>
        </w:tc>
        <w:tc>
          <w:tcPr>
            <w:tcW w:w="8107" w:type="dxa"/>
            <w:gridSpan w:val="4"/>
          </w:tcPr>
          <w:p w:rsidR="00CC47BC" w:rsidRDefault="00F64356">
            <w:pPr>
              <w:ind w:firstLineChars="200" w:firstLine="420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云南大象“北上南归”是</w:t>
            </w:r>
            <w:r>
              <w:rPr>
                <w:rFonts w:hint="eastAsia"/>
                <w:sz w:val="21"/>
                <w:lang w:val="en-US"/>
              </w:rPr>
              <w:t>2021</w:t>
            </w:r>
            <w:r>
              <w:rPr>
                <w:rFonts w:hint="eastAsia"/>
                <w:sz w:val="21"/>
                <w:lang w:val="en-US"/>
              </w:rPr>
              <w:t>年下半年的热点</w:t>
            </w:r>
            <w:r>
              <w:rPr>
                <w:rFonts w:hint="eastAsia"/>
                <w:sz w:val="21"/>
                <w:lang w:val="en-US"/>
              </w:rPr>
              <w:t>新闻。</w:t>
            </w:r>
            <w:r>
              <w:rPr>
                <w:sz w:val="21"/>
                <w:lang/>
              </w:rPr>
              <w:t>2021</w:t>
            </w:r>
            <w:r>
              <w:rPr>
                <w:rFonts w:hint="eastAsia"/>
                <w:sz w:val="21"/>
                <w:lang w:val="en-US"/>
              </w:rPr>
              <w:t>年夏天，</w:t>
            </w:r>
            <w:r>
              <w:rPr>
                <w:rFonts w:hint="eastAsia"/>
                <w:sz w:val="21"/>
                <w:lang/>
              </w:rPr>
              <w:t>15头野生亚洲象为全世界网民上演了扣人心弦、跌宕起伏的“冒险”旅行，</w:t>
            </w:r>
            <w:r>
              <w:rPr>
                <w:rFonts w:hint="eastAsia"/>
                <w:sz w:val="21"/>
                <w:lang w:val="en-US"/>
              </w:rPr>
              <w:t>并开启了一场关于</w:t>
            </w:r>
            <w:r>
              <w:rPr>
                <w:rFonts w:hint="eastAsia"/>
                <w:sz w:val="21"/>
                <w:lang/>
              </w:rPr>
              <w:t>生物多样性保护、人与自然和谐共生的</w:t>
            </w:r>
            <w:r>
              <w:rPr>
                <w:rFonts w:hint="eastAsia"/>
                <w:sz w:val="21"/>
                <w:lang w:val="en-US"/>
              </w:rPr>
              <w:t>深刻讨论。</w:t>
            </w:r>
            <w:r>
              <w:rPr>
                <w:rFonts w:hint="eastAsia"/>
                <w:sz w:val="21"/>
                <w:lang w:val="en-US"/>
              </w:rPr>
              <w:t>8月8日晚在大象开始安全南返的时点，版面编辑与记者迅速沟通策划，随即深入一线调查采访，5天后顺利推出整版调查报道。版面紧扣大众关注的焦点热点话题，</w:t>
            </w:r>
            <w:r>
              <w:rPr>
                <w:rFonts w:hint="eastAsia"/>
                <w:sz w:val="21"/>
                <w:lang w:val="en-US"/>
              </w:rPr>
              <w:t>既有</w:t>
            </w:r>
            <w:r>
              <w:rPr>
                <w:rFonts w:hint="eastAsia"/>
                <w:sz w:val="21"/>
                <w:lang w:val="en-US"/>
              </w:rPr>
              <w:t>新闻</w:t>
            </w:r>
            <w:r>
              <w:rPr>
                <w:rFonts w:hint="eastAsia"/>
                <w:sz w:val="21"/>
                <w:lang w:val="en-US"/>
              </w:rPr>
              <w:t>事件的</w:t>
            </w:r>
            <w:r>
              <w:rPr>
                <w:rFonts w:hint="eastAsia"/>
                <w:sz w:val="21"/>
                <w:lang w:val="en-US"/>
              </w:rPr>
              <w:t>一线跟踪报道</w:t>
            </w:r>
            <w:r>
              <w:rPr>
                <w:rFonts w:hint="eastAsia"/>
                <w:sz w:val="21"/>
                <w:lang w:val="en-US"/>
              </w:rPr>
              <w:t>，也有现象背后的思考，以高质量的调查报道回应读者关心的问题。</w:t>
            </w:r>
          </w:p>
          <w:p w:rsidR="00CC47BC" w:rsidRDefault="00F64356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lang w:val="en-US"/>
              </w:rPr>
              <w:t>版面</w:t>
            </w:r>
            <w:r>
              <w:rPr>
                <w:rFonts w:hint="eastAsia"/>
                <w:sz w:val="21"/>
                <w:lang w:val="en-US"/>
              </w:rPr>
              <w:t>版式设计大胆创新，采用漫画形象、实景图片与数据图表相结合方式，实景图片的运用体现版面的新闻性和现场感，数据图表的设计注重有效信息的传达，服务于调查报道本身，漫画形象的加入为版面增色，既紧扣报道主题，又增添了几分动感。整体版面语言协调大方、色彩搭配得当，信息量足、设计感强，带给读者较强的视觉冲击力。</w:t>
            </w:r>
          </w:p>
        </w:tc>
      </w:tr>
      <w:tr w:rsidR="00CC47BC">
        <w:trPr>
          <w:trHeight w:val="1818"/>
        </w:trPr>
        <w:tc>
          <w:tcPr>
            <w:tcW w:w="1080" w:type="dxa"/>
          </w:tcPr>
          <w:p w:rsidR="00CC47BC" w:rsidRDefault="00F64356">
            <w:pPr>
              <w:pStyle w:val="TableParagraph"/>
              <w:spacing w:before="194" w:line="230" w:lineRule="auto"/>
              <w:ind w:left="398" w:right="390"/>
              <w:jc w:val="both"/>
              <w:rPr>
                <w:rFonts w:ascii="PMingLiU" w:eastAsia="PMingLiU"/>
                <w:sz w:val="28"/>
              </w:rPr>
            </w:pPr>
            <w:r>
              <w:rPr>
                <w:rFonts w:ascii="PMingLiU" w:eastAsia="PMingLiU" w:hint="eastAsia"/>
                <w:sz w:val="28"/>
              </w:rPr>
              <w:t>社会效果</w:t>
            </w:r>
          </w:p>
        </w:tc>
        <w:tc>
          <w:tcPr>
            <w:tcW w:w="8107" w:type="dxa"/>
            <w:gridSpan w:val="4"/>
          </w:tcPr>
          <w:p w:rsidR="00CC47BC" w:rsidRDefault="00F64356" w:rsidP="0027680C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本版在传播推广上充分体现媒体融合发展特征。版面在</w:t>
            </w:r>
            <w:r>
              <w:rPr>
                <w:rFonts w:hint="eastAsia"/>
                <w:sz w:val="21"/>
                <w:lang w:val="en-US"/>
              </w:rPr>
              <w:t>策划选题、记者发回报道后，率先在经济日报新媒体平台推送了一波报道，如图文报道《在外“玩”了17个月，终于要回来了！》</w:t>
            </w:r>
            <w:r w:rsidR="0027680C">
              <w:rPr>
                <w:rFonts w:hint="eastAsia"/>
                <w:sz w:val="21"/>
                <w:lang w:val="en-US"/>
              </w:rPr>
              <w:t>及</w:t>
            </w:r>
            <w:r>
              <w:rPr>
                <w:rFonts w:hint="eastAsia"/>
                <w:sz w:val="21"/>
                <w:lang w:val="en-US"/>
              </w:rPr>
              <w:t>多个短视频</w:t>
            </w:r>
            <w:r w:rsidR="0027680C">
              <w:rPr>
                <w:rFonts w:hint="eastAsia"/>
                <w:sz w:val="21"/>
                <w:lang w:val="en-US"/>
              </w:rPr>
              <w:t>产品</w:t>
            </w:r>
            <w:r>
              <w:rPr>
                <w:rFonts w:hint="eastAsia"/>
                <w:sz w:val="21"/>
                <w:lang w:val="en-US"/>
              </w:rPr>
              <w:t>等，引发了网友关注。版面</w:t>
            </w:r>
            <w:r>
              <w:rPr>
                <w:rFonts w:hint="eastAsia"/>
                <w:sz w:val="21"/>
                <w:lang w:val="en-US"/>
              </w:rPr>
              <w:t>在报纸刊出后，</w:t>
            </w:r>
            <w:r>
              <w:rPr>
                <w:rFonts w:hint="eastAsia"/>
                <w:sz w:val="21"/>
                <w:lang w:val="en-US"/>
              </w:rPr>
              <w:t>与新媒体产品</w:t>
            </w:r>
            <w:r>
              <w:rPr>
                <w:rFonts w:hint="eastAsia"/>
                <w:sz w:val="21"/>
                <w:lang w:val="en-US"/>
              </w:rPr>
              <w:t>互为</w:t>
            </w:r>
            <w:r>
              <w:rPr>
                <w:rFonts w:hint="eastAsia"/>
                <w:sz w:val="21"/>
                <w:lang w:val="en-US"/>
              </w:rPr>
              <w:t>呼应。</w:t>
            </w:r>
            <w:r>
              <w:rPr>
                <w:rFonts w:hint="eastAsia"/>
                <w:sz w:val="21"/>
                <w:lang w:val="en-US"/>
              </w:rPr>
              <w:t>版面内容</w:t>
            </w:r>
            <w:r>
              <w:rPr>
                <w:rFonts w:hint="eastAsia"/>
                <w:sz w:val="20"/>
              </w:rPr>
              <w:t>获得第三方网站、客户端等平台</w:t>
            </w:r>
            <w:r w:rsidR="00DE70FC" w:rsidRPr="00DE70FC">
              <w:rPr>
                <w:sz w:val="20"/>
                <w:lang w:val="en-US"/>
              </w:rPr>
              <w:t>236</w:t>
            </w:r>
            <w:r>
              <w:rPr>
                <w:rFonts w:hint="eastAsia"/>
                <w:sz w:val="20"/>
              </w:rPr>
              <w:t>次转载，同时在</w:t>
            </w:r>
            <w:r>
              <w:rPr>
                <w:rFonts w:hint="eastAsia"/>
                <w:sz w:val="21"/>
                <w:lang/>
              </w:rPr>
              <w:t>今日头条平台展现量近9700万次、阅读量超160万次</w:t>
            </w:r>
            <w:r>
              <w:rPr>
                <w:rFonts w:hint="eastAsia"/>
                <w:sz w:val="21"/>
              </w:rPr>
              <w:t>。多平台融合推广实现了</w:t>
            </w:r>
            <w:r>
              <w:rPr>
                <w:rFonts w:hint="eastAsia"/>
                <w:sz w:val="21"/>
                <w:lang w:val="en-US"/>
              </w:rPr>
              <w:t>传播效果的最大化。</w:t>
            </w:r>
          </w:p>
        </w:tc>
      </w:tr>
      <w:tr w:rsidR="00CC47BC">
        <w:trPr>
          <w:trHeight w:val="2987"/>
        </w:trPr>
        <w:tc>
          <w:tcPr>
            <w:tcW w:w="1080" w:type="dxa"/>
          </w:tcPr>
          <w:p w:rsidR="00CC47BC" w:rsidRDefault="00CC47BC">
            <w:pPr>
              <w:pStyle w:val="TableParagraph"/>
              <w:spacing w:before="5"/>
              <w:rPr>
                <w:rFonts w:ascii="PMingLiU"/>
                <w:sz w:val="52"/>
              </w:rPr>
            </w:pPr>
          </w:p>
          <w:p w:rsidR="00CC47BC" w:rsidRDefault="00F64356">
            <w:pPr>
              <w:pStyle w:val="TableParagraph"/>
              <w:spacing w:before="1" w:line="244" w:lineRule="auto"/>
              <w:ind w:left="398" w:right="390"/>
              <w:jc w:val="both"/>
              <w:rPr>
                <w:rFonts w:ascii="PMingLiU" w:eastAsia="PMingLiU"/>
                <w:sz w:val="28"/>
              </w:rPr>
            </w:pPr>
            <w:r>
              <w:rPr>
                <w:rFonts w:ascii="PMingLiU" w:eastAsia="PMingLiU" w:hint="eastAsia"/>
                <w:sz w:val="28"/>
              </w:rPr>
              <w:t>推荐理由</w:t>
            </w:r>
          </w:p>
        </w:tc>
        <w:tc>
          <w:tcPr>
            <w:tcW w:w="8107" w:type="dxa"/>
            <w:gridSpan w:val="4"/>
          </w:tcPr>
          <w:p w:rsidR="00CC47BC" w:rsidRPr="00B41D7E" w:rsidRDefault="00F64356" w:rsidP="00B41D7E">
            <w:pPr>
              <w:pStyle w:val="TableParagraph"/>
              <w:ind w:left="108" w:right="96" w:firstLine="420"/>
              <w:jc w:val="both"/>
              <w:rPr>
                <w:rFonts w:hint="eastAsia"/>
                <w:sz w:val="21"/>
                <w:lang w:val="en-US"/>
              </w:rPr>
            </w:pPr>
            <w:r w:rsidRPr="0027680C">
              <w:rPr>
                <w:rFonts w:hint="eastAsia"/>
                <w:sz w:val="21"/>
                <w:lang w:val="en-US"/>
              </w:rPr>
              <w:t>该版紧扣“亚洲象群南归”这一新闻热点，采用深度调查报道形式，选题策划及时、采访深入细致、报道内容丰富，兼具新闻时效性和深度思考性，</w:t>
            </w:r>
            <w:r w:rsidR="0027680C">
              <w:rPr>
                <w:rFonts w:hint="eastAsia"/>
                <w:sz w:val="21"/>
                <w:lang w:val="en-US"/>
              </w:rPr>
              <w:t>是</w:t>
            </w:r>
            <w:r w:rsidR="0027680C">
              <w:rPr>
                <w:sz w:val="21"/>
                <w:lang w:val="en-US"/>
              </w:rPr>
              <w:t>践行</w:t>
            </w:r>
            <w:r w:rsidRPr="0027680C">
              <w:rPr>
                <w:rFonts w:hint="eastAsia"/>
                <w:sz w:val="21"/>
                <w:lang w:val="en-US"/>
              </w:rPr>
              <w:t>总书记提出的人与自然和谐共生的生态文明思想</w:t>
            </w:r>
            <w:r w:rsidR="0027680C">
              <w:rPr>
                <w:rFonts w:hint="eastAsia"/>
                <w:sz w:val="21"/>
                <w:lang w:val="en-US"/>
              </w:rPr>
              <w:t>的</w:t>
            </w:r>
            <w:r w:rsidR="0027680C" w:rsidRPr="0027680C">
              <w:rPr>
                <w:rFonts w:hint="eastAsia"/>
                <w:sz w:val="21"/>
                <w:lang w:val="en-US"/>
              </w:rPr>
              <w:t>深刻</w:t>
            </w:r>
            <w:r w:rsidR="0027680C">
              <w:rPr>
                <w:rFonts w:hint="eastAsia"/>
                <w:sz w:val="21"/>
                <w:lang w:val="en-US"/>
              </w:rPr>
              <w:t>体现</w:t>
            </w:r>
            <w:r w:rsidRPr="0027680C">
              <w:rPr>
                <w:rFonts w:hint="eastAsia"/>
                <w:sz w:val="21"/>
                <w:lang w:val="en-US"/>
              </w:rPr>
              <w:t>，有较高的新闻价值。版式编排大胆创新，版面语言协调大方，信息量足、设计感强，带给读者较强的视觉冲击力和高质量的阅读体验。同时，以版面为引领，通过全媒体传播理念，取得较为突出的社会传播效果。</w:t>
            </w:r>
            <w:r w:rsidR="00DE70FC" w:rsidRPr="0027680C">
              <w:rPr>
                <w:rFonts w:hint="eastAsia"/>
                <w:sz w:val="21"/>
                <w:lang w:val="en-US"/>
              </w:rPr>
              <w:t>此版</w:t>
            </w:r>
            <w:r w:rsidR="00DE70FC" w:rsidRPr="0027680C">
              <w:rPr>
                <w:sz w:val="21"/>
                <w:lang w:val="en-US"/>
              </w:rPr>
              <w:t>也</w:t>
            </w:r>
            <w:r w:rsidR="00DE70FC" w:rsidRPr="0027680C">
              <w:rPr>
                <w:rFonts w:hint="eastAsia"/>
                <w:sz w:val="21"/>
                <w:lang w:val="en-US"/>
              </w:rPr>
              <w:t>成为2021年度</w:t>
            </w:r>
            <w:r w:rsidR="00DE70FC" w:rsidRPr="0027680C">
              <w:rPr>
                <w:sz w:val="21"/>
                <w:lang w:val="en-US"/>
              </w:rPr>
              <w:t>经济日</w:t>
            </w:r>
            <w:bookmarkStart w:id="0" w:name="_GoBack"/>
            <w:bookmarkEnd w:id="0"/>
            <w:r w:rsidR="00DE70FC" w:rsidRPr="0027680C">
              <w:rPr>
                <w:sz w:val="21"/>
                <w:lang w:val="en-US"/>
              </w:rPr>
              <w:t>报</w:t>
            </w:r>
            <w:r w:rsidR="00DE70FC" w:rsidRPr="0027680C">
              <w:rPr>
                <w:rFonts w:hint="eastAsia"/>
                <w:sz w:val="21"/>
                <w:lang w:val="en-US"/>
              </w:rPr>
              <w:t>十大精品</w:t>
            </w:r>
            <w:r w:rsidR="00DE70FC" w:rsidRPr="0027680C">
              <w:rPr>
                <w:sz w:val="21"/>
                <w:lang w:val="en-US"/>
              </w:rPr>
              <w:t>中唯一一个版面作品。</w:t>
            </w:r>
          </w:p>
          <w:p w:rsidR="00CC47BC" w:rsidRPr="00B41D7E" w:rsidRDefault="00F64356">
            <w:pPr>
              <w:pStyle w:val="TableParagraph"/>
              <w:spacing w:line="319" w:lineRule="exact"/>
              <w:ind w:right="1405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1D7E">
              <w:rPr>
                <w:rFonts w:asciiTheme="majorEastAsia" w:eastAsiaTheme="majorEastAsia" w:hAnsiTheme="majorEastAsia" w:hint="eastAsia"/>
                <w:sz w:val="21"/>
                <w:szCs w:val="21"/>
              </w:rPr>
              <w:t>签名：</w:t>
            </w:r>
          </w:p>
          <w:p w:rsidR="00CC47BC" w:rsidRDefault="00F64356">
            <w:pPr>
              <w:pStyle w:val="TableParagraph"/>
              <w:tabs>
                <w:tab w:val="left" w:pos="7155"/>
                <w:tab w:val="left" w:pos="7714"/>
              </w:tabs>
              <w:spacing w:before="250" w:line="220" w:lineRule="auto"/>
              <w:ind w:left="5844" w:right="99" w:hanging="276"/>
              <w:rPr>
                <w:rFonts w:ascii="PMingLiU" w:eastAsia="PMingLiU"/>
                <w:sz w:val="28"/>
              </w:rPr>
            </w:pPr>
            <w:r w:rsidRPr="00B41D7E">
              <w:rPr>
                <w:rFonts w:asciiTheme="majorEastAsia" w:eastAsiaTheme="majorEastAsia" w:hAnsiTheme="majorEastAsia" w:hint="eastAsia"/>
                <w:w w:val="115"/>
                <w:sz w:val="21"/>
                <w:szCs w:val="21"/>
              </w:rPr>
              <w:t>（盖单</w:t>
            </w:r>
            <w:r w:rsidRPr="00B41D7E">
              <w:rPr>
                <w:rFonts w:asciiTheme="majorEastAsia" w:eastAsiaTheme="majorEastAsia" w:hAnsiTheme="majorEastAsia" w:hint="eastAsia"/>
                <w:spacing w:val="-3"/>
                <w:w w:val="115"/>
                <w:sz w:val="21"/>
                <w:szCs w:val="21"/>
              </w:rPr>
              <w:t>位</w:t>
            </w:r>
            <w:r w:rsidRPr="00B41D7E">
              <w:rPr>
                <w:rFonts w:asciiTheme="majorEastAsia" w:eastAsiaTheme="majorEastAsia" w:hAnsiTheme="majorEastAsia" w:hint="eastAsia"/>
                <w:w w:val="115"/>
                <w:sz w:val="21"/>
                <w:szCs w:val="21"/>
              </w:rPr>
              <w:t>公章） 2022年</w:t>
            </w:r>
            <w:r w:rsidRPr="00B41D7E">
              <w:rPr>
                <w:rFonts w:asciiTheme="majorEastAsia" w:eastAsiaTheme="majorEastAsia" w:hAnsiTheme="majorEastAsia" w:hint="eastAsia"/>
                <w:w w:val="115"/>
                <w:sz w:val="21"/>
                <w:szCs w:val="21"/>
              </w:rPr>
              <w:tab/>
              <w:t>月</w:t>
            </w:r>
            <w:r w:rsidRPr="00B41D7E">
              <w:rPr>
                <w:rFonts w:asciiTheme="majorEastAsia" w:eastAsiaTheme="majorEastAsia" w:hAnsiTheme="majorEastAsia" w:hint="eastAsia"/>
                <w:w w:val="115"/>
                <w:sz w:val="21"/>
                <w:szCs w:val="21"/>
              </w:rPr>
              <w:tab/>
            </w:r>
            <w:r w:rsidRPr="00B41D7E">
              <w:rPr>
                <w:rFonts w:asciiTheme="majorEastAsia" w:eastAsiaTheme="majorEastAsia" w:hAnsiTheme="majorEastAsia" w:hint="eastAsia"/>
                <w:spacing w:val="-17"/>
                <w:w w:val="105"/>
                <w:sz w:val="21"/>
                <w:szCs w:val="21"/>
              </w:rPr>
              <w:t>日</w:t>
            </w:r>
          </w:p>
        </w:tc>
      </w:tr>
      <w:tr w:rsidR="00CC47BC" w:rsidTr="00B41D7E">
        <w:trPr>
          <w:trHeight w:val="3106"/>
        </w:trPr>
        <w:tc>
          <w:tcPr>
            <w:tcW w:w="1080" w:type="dxa"/>
          </w:tcPr>
          <w:p w:rsidR="00CC47BC" w:rsidRDefault="00CC47BC"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 w:rsidR="00CC47BC" w:rsidRDefault="00F64356">
            <w:pPr>
              <w:pStyle w:val="TableParagraph"/>
              <w:spacing w:line="232" w:lineRule="auto"/>
              <w:ind w:left="398" w:right="390"/>
              <w:jc w:val="both"/>
              <w:rPr>
                <w:rFonts w:ascii="PMingLiU" w:eastAsia="PMingLiU"/>
                <w:sz w:val="28"/>
              </w:rPr>
            </w:pPr>
            <w:r>
              <w:rPr>
                <w:rFonts w:ascii="PMingLiU" w:eastAsia="PMingLiU" w:hint="eastAsia"/>
                <w:sz w:val="28"/>
              </w:rPr>
              <w:t>初评评语</w:t>
            </w:r>
          </w:p>
        </w:tc>
        <w:tc>
          <w:tcPr>
            <w:tcW w:w="8107" w:type="dxa"/>
            <w:gridSpan w:val="4"/>
          </w:tcPr>
          <w:p w:rsidR="00CC47BC" w:rsidRPr="00B41D7E" w:rsidRDefault="00B41D7E" w:rsidP="00B41D7E">
            <w:pPr>
              <w:pStyle w:val="TableParagraph"/>
              <w:rPr>
                <w:rFonts w:hint="eastAsia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   </w:t>
            </w:r>
            <w:r w:rsidRPr="00B41D7E">
              <w:rPr>
                <w:rFonts w:hint="eastAsia"/>
                <w:sz w:val="21"/>
                <w:lang w:val="en-US"/>
              </w:rPr>
              <w:t>云南野生亚洲象“北移南返”是去年的热点新闻，关注度极高。本版稿件调查扎实，内容详细，结构完整，分析独到。尤其是以调查手记的形式，对“助象南归考验治理能力”作了思考，发人深省。版式设计感强，文字虽然破栏跳跃，但阅读体验良好。总体看，文图协调，色调清晰自然，版面语言丰富，大气、大方。突出了人与自然和谐共生的生动图景，有力策应了全球瞩目的2020年联合国生物多样性大会（第一阶段）在昆明召开，是一块难得的好版面。</w:t>
            </w:r>
          </w:p>
          <w:p w:rsidR="00CC47BC" w:rsidRDefault="00F64356">
            <w:pPr>
              <w:pStyle w:val="TableParagraph"/>
              <w:spacing w:before="2" w:line="376" w:lineRule="exact"/>
              <w:ind w:left="1223" w:right="547"/>
              <w:jc w:val="center"/>
              <w:rPr>
                <w:rFonts w:ascii="PMingLiU" w:eastAsia="PMingLiU"/>
                <w:sz w:val="28"/>
              </w:rPr>
            </w:pPr>
            <w:r>
              <w:rPr>
                <w:rFonts w:ascii="PMingLiU" w:eastAsia="PMingLiU" w:hint="eastAsia"/>
                <w:sz w:val="28"/>
              </w:rPr>
              <w:t>签名：</w:t>
            </w:r>
          </w:p>
          <w:p w:rsidR="00CC47BC" w:rsidRDefault="00F64356">
            <w:pPr>
              <w:pStyle w:val="TableParagraph"/>
              <w:spacing w:line="376" w:lineRule="exact"/>
              <w:ind w:left="5550" w:right="547"/>
              <w:jc w:val="center"/>
              <w:rPr>
                <w:rFonts w:ascii="PMingLiU" w:eastAsiaTheme="minorEastAsia" w:hint="eastAsia"/>
                <w:sz w:val="28"/>
              </w:rPr>
            </w:pPr>
            <w:r>
              <w:rPr>
                <w:rFonts w:ascii="PMingLiU" w:eastAsia="PMingLiU" w:hint="eastAsia"/>
                <w:sz w:val="28"/>
              </w:rPr>
              <w:t>（盖单位公章）</w:t>
            </w:r>
          </w:p>
          <w:p w:rsidR="00B41D7E" w:rsidRPr="00B41D7E" w:rsidRDefault="00B41D7E">
            <w:pPr>
              <w:pStyle w:val="TableParagraph"/>
              <w:spacing w:line="376" w:lineRule="exact"/>
              <w:ind w:left="5550" w:right="547"/>
              <w:jc w:val="center"/>
              <w:rPr>
                <w:rFonts w:ascii="PMingLiU" w:eastAsiaTheme="minorEastAsia"/>
                <w:sz w:val="28"/>
              </w:rPr>
            </w:pPr>
            <w:r w:rsidRPr="00B41D7E">
              <w:rPr>
                <w:rFonts w:asciiTheme="majorEastAsia" w:eastAsiaTheme="majorEastAsia" w:hAnsiTheme="majorEastAsia" w:hint="eastAsia"/>
                <w:w w:val="115"/>
                <w:sz w:val="21"/>
                <w:szCs w:val="21"/>
              </w:rPr>
              <w:t>年</w:t>
            </w:r>
            <w:r w:rsidRPr="00B41D7E">
              <w:rPr>
                <w:rFonts w:asciiTheme="majorEastAsia" w:eastAsiaTheme="majorEastAsia" w:hAnsiTheme="majorEastAsia" w:hint="eastAsia"/>
                <w:w w:val="115"/>
                <w:sz w:val="21"/>
                <w:szCs w:val="21"/>
              </w:rPr>
              <w:tab/>
              <w:t>月</w:t>
            </w:r>
            <w:r w:rsidRPr="00B41D7E">
              <w:rPr>
                <w:rFonts w:asciiTheme="majorEastAsia" w:eastAsiaTheme="majorEastAsia" w:hAnsiTheme="majorEastAsia" w:hint="eastAsia"/>
                <w:w w:val="115"/>
                <w:sz w:val="21"/>
                <w:szCs w:val="21"/>
              </w:rPr>
              <w:tab/>
            </w:r>
            <w:r w:rsidRPr="00B41D7E">
              <w:rPr>
                <w:rFonts w:asciiTheme="majorEastAsia" w:eastAsiaTheme="majorEastAsia" w:hAnsiTheme="majorEastAsia" w:hint="eastAsia"/>
                <w:spacing w:val="-17"/>
                <w:w w:val="105"/>
                <w:sz w:val="21"/>
                <w:szCs w:val="21"/>
              </w:rPr>
              <w:t>日</w:t>
            </w:r>
          </w:p>
        </w:tc>
      </w:tr>
    </w:tbl>
    <w:p w:rsidR="00CC47BC" w:rsidRDefault="00CC47BC">
      <w:pPr>
        <w:pStyle w:val="a3"/>
        <w:rPr>
          <w:sz w:val="20"/>
        </w:rPr>
      </w:pPr>
    </w:p>
    <w:sectPr w:rsidR="00CC47BC" w:rsidSect="00B41D7E">
      <w:footerReference w:type="default" r:id="rId7"/>
      <w:pgSz w:w="11910" w:h="16840"/>
      <w:pgMar w:top="993" w:right="380" w:bottom="851" w:left="1020" w:header="0" w:footer="16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56" w:rsidRDefault="00F64356">
      <w:r>
        <w:separator/>
      </w:r>
    </w:p>
  </w:endnote>
  <w:endnote w:type="continuationSeparator" w:id="1">
    <w:p w:rsidR="00F64356" w:rsidRDefault="00F6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BC" w:rsidRDefault="00391D95">
    <w:pPr>
      <w:pStyle w:val="a3"/>
      <w:spacing w:line="14" w:lineRule="auto"/>
      <w:rPr>
        <w:sz w:val="20"/>
      </w:rPr>
    </w:pPr>
    <w:r w:rsidRPr="00391D95"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501.75pt;margin-top:743.9pt;width:32.5pt;height:17.5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" filled="f" stroked="f">
          <v:textbox inset="0,0,0,0">
            <w:txbxContent>
              <w:p w:rsidR="00CC47BC" w:rsidRDefault="00F64356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391D95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391D95">
                  <w:fldChar w:fldCharType="separate"/>
                </w:r>
                <w:r w:rsidR="00B41D7E">
                  <w:rPr>
                    <w:rFonts w:ascii="Times New Roman"/>
                    <w:noProof/>
                    <w:sz w:val="28"/>
                  </w:rPr>
                  <w:t>1</w:t>
                </w:r>
                <w:r w:rsidR="00391D95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56" w:rsidRDefault="00F64356">
      <w:r>
        <w:separator/>
      </w:r>
    </w:p>
  </w:footnote>
  <w:footnote w:type="continuationSeparator" w:id="1">
    <w:p w:rsidR="00F64356" w:rsidRDefault="00F64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A1E8F"/>
    <w:rsid w:val="9BCB4616"/>
    <w:rsid w:val="A3FF05CE"/>
    <w:rsid w:val="BFFDE3AA"/>
    <w:rsid w:val="DEBE8033"/>
    <w:rsid w:val="DFBD1AAC"/>
    <w:rsid w:val="DFDB2343"/>
    <w:rsid w:val="E9BF2FEF"/>
    <w:rsid w:val="EF0E629B"/>
    <w:rsid w:val="F7FB5DBE"/>
    <w:rsid w:val="F7FF467F"/>
    <w:rsid w:val="F97F75B0"/>
    <w:rsid w:val="FCFD0A8A"/>
    <w:rsid w:val="FF6D9E4A"/>
    <w:rsid w:val="FF7C50D8"/>
    <w:rsid w:val="001510E0"/>
    <w:rsid w:val="0027680C"/>
    <w:rsid w:val="00391D95"/>
    <w:rsid w:val="004E2C00"/>
    <w:rsid w:val="009A1E8F"/>
    <w:rsid w:val="00A24EFA"/>
    <w:rsid w:val="00B41D7E"/>
    <w:rsid w:val="00CC47BC"/>
    <w:rsid w:val="00D804BD"/>
    <w:rsid w:val="00DE70FC"/>
    <w:rsid w:val="00F64356"/>
    <w:rsid w:val="1CFC2A18"/>
    <w:rsid w:val="1FDEDB8E"/>
    <w:rsid w:val="3FFB2CBC"/>
    <w:rsid w:val="515D96C9"/>
    <w:rsid w:val="5AA68DF4"/>
    <w:rsid w:val="5F7D0069"/>
    <w:rsid w:val="69EEB6DF"/>
    <w:rsid w:val="6EFF1244"/>
    <w:rsid w:val="73FD676A"/>
    <w:rsid w:val="744334B2"/>
    <w:rsid w:val="76FE9C3C"/>
    <w:rsid w:val="76FEEF24"/>
    <w:rsid w:val="77DF9C5E"/>
    <w:rsid w:val="7DEDE8DC"/>
    <w:rsid w:val="7E3B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91D95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391D95"/>
    <w:pPr>
      <w:spacing w:before="102"/>
      <w:ind w:left="228" w:right="980"/>
      <w:jc w:val="center"/>
      <w:outlineLvl w:val="0"/>
    </w:pPr>
    <w:rPr>
      <w:rFonts w:ascii="PMingLiU" w:eastAsia="PMingLiU" w:hAnsi="PMingLiU" w:cs="PMingLiU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91D95"/>
    <w:rPr>
      <w:sz w:val="32"/>
      <w:szCs w:val="32"/>
    </w:rPr>
  </w:style>
  <w:style w:type="paragraph" w:styleId="a4">
    <w:name w:val="footer"/>
    <w:basedOn w:val="a"/>
    <w:link w:val="Char"/>
    <w:qFormat/>
    <w:rsid w:val="00391D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391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91D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391D95"/>
    <w:pPr>
      <w:ind w:left="228" w:firstLine="640"/>
    </w:pPr>
  </w:style>
  <w:style w:type="paragraph" w:customStyle="1" w:styleId="TableParagraph">
    <w:name w:val="Table Paragraph"/>
    <w:basedOn w:val="a"/>
    <w:uiPriority w:val="1"/>
    <w:qFormat/>
    <w:rsid w:val="00391D95"/>
  </w:style>
  <w:style w:type="character" w:customStyle="1" w:styleId="Char0">
    <w:name w:val="页眉 Char"/>
    <w:basedOn w:val="a0"/>
    <w:link w:val="a5"/>
    <w:qFormat/>
    <w:rsid w:val="00391D95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391D95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zhenghw</dc:creator>
  <cp:lastModifiedBy>yiran</cp:lastModifiedBy>
  <cp:revision>6</cp:revision>
  <cp:lastPrinted>2022-05-26T22:24:00Z</cp:lastPrinted>
  <dcterms:created xsi:type="dcterms:W3CDTF">2022-05-26T14:59:00Z</dcterms:created>
  <dcterms:modified xsi:type="dcterms:W3CDTF">2022-07-05T03:34:00Z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  <property fmtid="{D5CDD505-2E9C-101B-9397-08002B2CF9AE}" pid="5" name="KSOProductBuildVer">
    <vt:lpwstr>2052-11.8.2.10587</vt:lpwstr>
  </property>
  <property fmtid="{D5CDD505-2E9C-101B-9397-08002B2CF9AE}" pid="6" name="ICV">
    <vt:lpwstr>64AB487CA2814E569E203D3E134A31C3</vt:lpwstr>
  </property>
</Properties>
</file>