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B3" w:rsidRDefault="002747EA">
      <w:pPr>
        <w:spacing w:line="473" w:lineRule="exact"/>
        <w:ind w:left="226" w:hangingChars="94" w:hanging="226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附件 3</w:t>
      </w:r>
    </w:p>
    <w:p w:rsidR="009202B3" w:rsidRDefault="002747EA">
      <w:pPr>
        <w:pStyle w:val="1"/>
        <w:spacing w:before="351"/>
        <w:ind w:right="0"/>
      </w:pPr>
      <w:r>
        <w:t>中国新闻奖新闻漫画参评作品推荐表</w:t>
      </w:r>
    </w:p>
    <w:tbl>
      <w:tblPr>
        <w:tblpPr w:leftFromText="180" w:rightFromText="180" w:vertAnchor="text" w:horzAnchor="page" w:tblpX="1187" w:tblpY="307"/>
        <w:tblOverlap w:val="never"/>
        <w:tblW w:w="55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80"/>
        <w:gridCol w:w="324"/>
        <w:gridCol w:w="472"/>
        <w:gridCol w:w="3187"/>
        <w:gridCol w:w="1643"/>
        <w:gridCol w:w="2695"/>
      </w:tblGrid>
      <w:tr w:rsidR="009202B3" w:rsidTr="002166D4">
        <w:trPr>
          <w:trHeight w:val="681"/>
        </w:trPr>
        <w:tc>
          <w:tcPr>
            <w:tcW w:w="701" w:type="pct"/>
            <w:gridSpan w:val="2"/>
            <w:vAlign w:val="center"/>
          </w:tcPr>
          <w:p w:rsidR="009202B3" w:rsidRDefault="002747EA">
            <w:pPr>
              <w:pStyle w:val="TableParagraph"/>
              <w:spacing w:before="180"/>
              <w:ind w:firstLineChars="200" w:firstLine="420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标题</w:t>
            </w:r>
          </w:p>
        </w:tc>
        <w:tc>
          <w:tcPr>
            <w:tcW w:w="1967" w:type="pct"/>
            <w:gridSpan w:val="2"/>
            <w:vAlign w:val="center"/>
          </w:tcPr>
          <w:p w:rsidR="009202B3" w:rsidRDefault="002747EA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val="en-US"/>
              </w:rPr>
              <w:t>十八洞村：走上幸福大道</w:t>
            </w:r>
          </w:p>
        </w:tc>
        <w:tc>
          <w:tcPr>
            <w:tcW w:w="883" w:type="pct"/>
            <w:vAlign w:val="center"/>
          </w:tcPr>
          <w:p w:rsidR="009202B3" w:rsidRDefault="002747EA">
            <w:pPr>
              <w:pStyle w:val="TableParagraph"/>
              <w:spacing w:before="156"/>
              <w:ind w:left="187" w:right="178"/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作品类别</w:t>
            </w:r>
          </w:p>
        </w:tc>
        <w:tc>
          <w:tcPr>
            <w:tcW w:w="1449" w:type="pct"/>
            <w:vAlign w:val="center"/>
          </w:tcPr>
          <w:p w:rsidR="009202B3" w:rsidRDefault="002747EA">
            <w:pPr>
              <w:pStyle w:val="TableParagraph"/>
              <w:tabs>
                <w:tab w:val="left" w:pos="2096"/>
              </w:tabs>
              <w:spacing w:before="72"/>
              <w:ind w:left="135"/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新闻漫画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u w:val="single"/>
                <w:lang w:val="en-US"/>
              </w:rPr>
              <w:t>组画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类</w:t>
            </w:r>
          </w:p>
        </w:tc>
      </w:tr>
      <w:tr w:rsidR="009202B3" w:rsidTr="002166D4">
        <w:trPr>
          <w:trHeight w:val="556"/>
        </w:trPr>
        <w:tc>
          <w:tcPr>
            <w:tcW w:w="701" w:type="pct"/>
            <w:gridSpan w:val="2"/>
            <w:vAlign w:val="center"/>
          </w:tcPr>
          <w:p w:rsidR="009202B3" w:rsidRDefault="002747EA">
            <w:pPr>
              <w:pStyle w:val="TableParagraph"/>
              <w:spacing w:before="77"/>
              <w:ind w:left="427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作者</w:t>
            </w:r>
          </w:p>
        </w:tc>
        <w:tc>
          <w:tcPr>
            <w:tcW w:w="1967" w:type="pct"/>
            <w:gridSpan w:val="2"/>
            <w:vAlign w:val="center"/>
          </w:tcPr>
          <w:p w:rsidR="009202B3" w:rsidRDefault="002747EA" w:rsidP="002747EA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val="en-US"/>
              </w:rPr>
              <w:t>刘谦、邹继红</w:t>
            </w:r>
          </w:p>
        </w:tc>
        <w:tc>
          <w:tcPr>
            <w:tcW w:w="883" w:type="pct"/>
            <w:vAlign w:val="center"/>
          </w:tcPr>
          <w:p w:rsidR="009202B3" w:rsidRDefault="002747EA">
            <w:pPr>
              <w:pStyle w:val="TableParagraph"/>
              <w:spacing w:before="77"/>
              <w:ind w:left="187" w:right="178"/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编辑</w:t>
            </w:r>
          </w:p>
        </w:tc>
        <w:tc>
          <w:tcPr>
            <w:tcW w:w="1449" w:type="pct"/>
            <w:vAlign w:val="center"/>
          </w:tcPr>
          <w:p w:rsidR="009202B3" w:rsidRDefault="002747EA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val="en-US"/>
              </w:rPr>
              <w:t>蒙志军、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val="en-US"/>
              </w:rPr>
              <w:t>吴希、傅汝萍</w:t>
            </w:r>
          </w:p>
        </w:tc>
      </w:tr>
      <w:tr w:rsidR="009202B3" w:rsidTr="002166D4">
        <w:trPr>
          <w:trHeight w:val="556"/>
        </w:trPr>
        <w:tc>
          <w:tcPr>
            <w:tcW w:w="701" w:type="pct"/>
            <w:gridSpan w:val="2"/>
            <w:vAlign w:val="center"/>
          </w:tcPr>
          <w:p w:rsidR="009202B3" w:rsidRDefault="002747EA">
            <w:pPr>
              <w:pStyle w:val="TableParagraph"/>
              <w:spacing w:before="80"/>
              <w:ind w:firstLineChars="100" w:firstLine="210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刊播单位</w:t>
            </w:r>
          </w:p>
        </w:tc>
        <w:tc>
          <w:tcPr>
            <w:tcW w:w="1967" w:type="pct"/>
            <w:gridSpan w:val="2"/>
            <w:vAlign w:val="center"/>
          </w:tcPr>
          <w:p w:rsidR="009202B3" w:rsidRDefault="002747EA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val="en-US"/>
              </w:rPr>
              <w:t>湖南日报</w:t>
            </w:r>
          </w:p>
        </w:tc>
        <w:tc>
          <w:tcPr>
            <w:tcW w:w="883" w:type="pct"/>
            <w:vAlign w:val="center"/>
          </w:tcPr>
          <w:p w:rsidR="009202B3" w:rsidRDefault="002747EA">
            <w:pPr>
              <w:pStyle w:val="TableParagraph"/>
              <w:spacing w:before="80"/>
              <w:ind w:left="187" w:right="178"/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刊播日期</w:t>
            </w:r>
          </w:p>
        </w:tc>
        <w:tc>
          <w:tcPr>
            <w:tcW w:w="1449" w:type="pct"/>
            <w:vAlign w:val="center"/>
          </w:tcPr>
          <w:p w:rsidR="009202B3" w:rsidRDefault="002747EA">
            <w:pPr>
              <w:pStyle w:val="TableParagraph"/>
              <w:tabs>
                <w:tab w:val="left" w:pos="1523"/>
                <w:tab w:val="left" w:pos="2123"/>
              </w:tabs>
              <w:spacing w:before="125"/>
              <w:ind w:left="147"/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2021年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val="en-US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val="en-US"/>
              </w:rPr>
              <w:t>30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日</w:t>
            </w:r>
          </w:p>
        </w:tc>
      </w:tr>
      <w:tr w:rsidR="009202B3" w:rsidTr="002166D4">
        <w:trPr>
          <w:trHeight w:val="727"/>
        </w:trPr>
        <w:tc>
          <w:tcPr>
            <w:tcW w:w="955" w:type="pct"/>
            <w:gridSpan w:val="3"/>
            <w:vAlign w:val="center"/>
          </w:tcPr>
          <w:p w:rsidR="009202B3" w:rsidRDefault="002747EA">
            <w:pPr>
              <w:pStyle w:val="TableParagraph"/>
              <w:spacing w:before="31" w:line="341" w:lineRule="exact"/>
              <w:ind w:left="114" w:right="106"/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所配合的</w:t>
            </w:r>
          </w:p>
          <w:p w:rsidR="009202B3" w:rsidRDefault="002747EA">
            <w:pPr>
              <w:pStyle w:val="TableParagraph"/>
              <w:spacing w:line="335" w:lineRule="exact"/>
              <w:ind w:left="114" w:right="106"/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文字报道的标题</w:t>
            </w:r>
          </w:p>
        </w:tc>
        <w:tc>
          <w:tcPr>
            <w:tcW w:w="1713" w:type="pct"/>
            <w:vAlign w:val="center"/>
          </w:tcPr>
          <w:p w:rsidR="009202B3" w:rsidRDefault="002747EA">
            <w:pPr>
              <w:pStyle w:val="TableParagraph"/>
              <w:spacing w:before="6"/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val="en-US"/>
              </w:rPr>
              <w:t>十八洞村：走上幸福大道</w:t>
            </w:r>
          </w:p>
        </w:tc>
        <w:tc>
          <w:tcPr>
            <w:tcW w:w="883" w:type="pct"/>
            <w:vAlign w:val="center"/>
          </w:tcPr>
          <w:p w:rsidR="009202B3" w:rsidRDefault="002747EA">
            <w:pPr>
              <w:pStyle w:val="TableParagraph"/>
              <w:spacing w:before="31" w:line="341" w:lineRule="exact"/>
              <w:ind w:left="187" w:right="178"/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刊发版面</w:t>
            </w:r>
          </w:p>
          <w:p w:rsidR="009202B3" w:rsidRDefault="002747EA">
            <w:pPr>
              <w:pStyle w:val="TableParagraph"/>
              <w:spacing w:line="335" w:lineRule="exact"/>
              <w:ind w:left="187" w:right="178"/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(名称及版次)</w:t>
            </w:r>
          </w:p>
        </w:tc>
        <w:tc>
          <w:tcPr>
            <w:tcW w:w="1449" w:type="pct"/>
            <w:vAlign w:val="center"/>
          </w:tcPr>
          <w:p w:rsidR="009202B3" w:rsidRDefault="002747EA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val="en-US"/>
              </w:rPr>
              <w:t>T1—T4连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版</w:t>
            </w:r>
          </w:p>
        </w:tc>
      </w:tr>
      <w:tr w:rsidR="009202B3" w:rsidTr="002166D4">
        <w:trPr>
          <w:trHeight w:val="669"/>
        </w:trPr>
        <w:tc>
          <w:tcPr>
            <w:tcW w:w="955" w:type="pct"/>
            <w:gridSpan w:val="3"/>
            <w:vAlign w:val="center"/>
          </w:tcPr>
          <w:p w:rsidR="009202B3" w:rsidRDefault="002747EA">
            <w:pPr>
              <w:pStyle w:val="TableParagraph"/>
              <w:spacing w:before="3" w:line="340" w:lineRule="exact"/>
              <w:ind w:left="614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新媒体</w:t>
            </w:r>
          </w:p>
          <w:p w:rsidR="009202B3" w:rsidRDefault="002747EA">
            <w:pPr>
              <w:pStyle w:val="TableParagraph"/>
              <w:spacing w:line="306" w:lineRule="exact"/>
              <w:ind w:left="494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作品网址</w:t>
            </w:r>
          </w:p>
        </w:tc>
        <w:tc>
          <w:tcPr>
            <w:tcW w:w="4045" w:type="pct"/>
            <w:gridSpan w:val="3"/>
            <w:vAlign w:val="center"/>
          </w:tcPr>
          <w:p w:rsidR="009202B3" w:rsidRDefault="002747EA">
            <w:pPr>
              <w:pStyle w:val="TableParagraph"/>
              <w:ind w:firstLineChars="200" w:firstLine="420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https://hnrb.voc.com.cn/hnrb_epaper/html/2021-04/30/node_823.htm</w:t>
            </w:r>
          </w:p>
        </w:tc>
      </w:tr>
      <w:tr w:rsidR="009202B3" w:rsidTr="002166D4">
        <w:trPr>
          <w:trHeight w:val="1766"/>
        </w:trPr>
        <w:tc>
          <w:tcPr>
            <w:tcW w:w="527" w:type="pct"/>
            <w:vAlign w:val="center"/>
          </w:tcPr>
          <w:p w:rsidR="009202B3" w:rsidRDefault="002747EA">
            <w:pPr>
              <w:pStyle w:val="TableParagraph"/>
              <w:spacing w:before="230" w:line="184" w:lineRule="auto"/>
              <w:ind w:left="247" w:right="232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采作编品过简程介</w:t>
            </w:r>
          </w:p>
        </w:tc>
        <w:tc>
          <w:tcPr>
            <w:tcW w:w="4473" w:type="pct"/>
            <w:gridSpan w:val="5"/>
            <w:vAlign w:val="center"/>
          </w:tcPr>
          <w:p w:rsidR="009202B3" w:rsidRDefault="002747EA">
            <w:pPr>
              <w:pStyle w:val="TableParagraph"/>
              <w:spacing w:line="321" w:lineRule="auto"/>
              <w:ind w:left="105" w:right="94" w:firstLine="420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2021年4月30日，湖南省举行脱贫攻坚表彰大会当天，湖南日报推出8个版连版印刷的大型全景式新闻漫画《十八洞村：走上幸福大道》，以“八连版”新闻漫画这一创新的艺术形式，全方位、全景式地呈现十八洞村波澜壮阔的精准脱贫之路，彰显人民领袖的思想伟力。</w:t>
            </w:r>
          </w:p>
          <w:p w:rsidR="009202B3" w:rsidRDefault="002747EA">
            <w:pPr>
              <w:pStyle w:val="TableParagraph"/>
              <w:spacing w:line="321" w:lineRule="auto"/>
              <w:ind w:left="105" w:right="94" w:firstLine="420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作为“精准扶贫”首倡地，湖南省花垣县十八洞村自2013年11月以来一直是媒体聚焦的“焦点”，该村精准扶贫的经验，以各种传统体裁和新媒体产品形式，不断见诸报网端，但以新闻漫画这一艺术形式来展现精准扶贫的宏大主题，却非常罕见。</w:t>
            </w:r>
          </w:p>
          <w:p w:rsidR="009202B3" w:rsidRDefault="002747EA">
            <w:pPr>
              <w:pStyle w:val="TableParagraph"/>
              <w:spacing w:line="321" w:lineRule="auto"/>
              <w:ind w:left="105" w:right="94" w:firstLine="420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2021年初开始，主创人员深入十八洞村现场采风，经过近4个月的绘制、打磨，精心创作了这一“清明上河图式”的大型新闻漫画作品，是湖南日报坚持守正创新、坚持践行“四力”、深入推进媒体融合的一次成功探索。作品集思想高度、艺术价值、工匠精神于一体，采用中国画散点式构图，用一条“幸福大道”串联起18个精准脱贫的小故事，充分运用了漫画的隐喻、夸张、拟人、象征等手法。作品高51厘米、宽154厘米，塑造了200余个人物。同时，报纸还搭载AR动态扫描技术，静态漫画经新湖南客户端扫描，呈现出融媒互动的新视界。</w:t>
            </w:r>
          </w:p>
          <w:p w:rsidR="009202B3" w:rsidRDefault="002747EA">
            <w:pPr>
              <w:pStyle w:val="TableParagraph"/>
              <w:spacing w:line="321" w:lineRule="auto"/>
              <w:ind w:left="105" w:right="94" w:firstLine="420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作品引发了各媒体及新媒体平台的广泛转发和报道，网络点击量累计逾1亿次。</w:t>
            </w:r>
          </w:p>
        </w:tc>
      </w:tr>
      <w:tr w:rsidR="009202B3" w:rsidTr="002166D4">
        <w:trPr>
          <w:trHeight w:val="1963"/>
        </w:trPr>
        <w:tc>
          <w:tcPr>
            <w:tcW w:w="527" w:type="pct"/>
            <w:vAlign w:val="center"/>
          </w:tcPr>
          <w:p w:rsidR="009202B3" w:rsidRDefault="002747EA">
            <w:pPr>
              <w:pStyle w:val="TableParagraph"/>
              <w:spacing w:before="270" w:line="201" w:lineRule="auto"/>
              <w:ind w:left="386" w:right="374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社会效果</w:t>
            </w:r>
          </w:p>
        </w:tc>
        <w:tc>
          <w:tcPr>
            <w:tcW w:w="4473" w:type="pct"/>
            <w:gridSpan w:val="5"/>
            <w:vAlign w:val="center"/>
          </w:tcPr>
          <w:p w:rsidR="009202B3" w:rsidRDefault="002747EA">
            <w:pPr>
              <w:pStyle w:val="TableParagraph"/>
              <w:spacing w:before="55" w:line="321" w:lineRule="auto"/>
              <w:ind w:right="94" w:firstLineChars="200" w:firstLine="420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《十八洞村：走上幸福大道》推出后，引发各大媒体及新媒体平台的广泛转发和报道：湖南省政府网站、政务新媒体全网转载， 湖南省内各级政府网站首页显要位置设置“十八洞漫画长卷”专页。</w:t>
            </w:r>
          </w:p>
          <w:p w:rsidR="009202B3" w:rsidRDefault="002747EA">
            <w:pPr>
              <w:pStyle w:val="TableParagraph"/>
              <w:spacing w:before="55" w:line="321" w:lineRule="auto"/>
              <w:ind w:left="105" w:right="94" w:firstLine="420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学习强国、人民网、新华网、今日头条、搜狐网、红网等大量新媒体媒体平台转载报道。2021年五一期间，湖南卫视新闻联播连续进行了 3 次报道。</w:t>
            </w:r>
          </w:p>
          <w:p w:rsidR="009202B3" w:rsidRDefault="002747EA">
            <w:pPr>
              <w:pStyle w:val="TableParagraph"/>
              <w:spacing w:before="55" w:line="321" w:lineRule="auto"/>
              <w:ind w:left="105" w:right="94" w:firstLine="420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2021年5月11日，《中国新闻出版广电报》以《在践行“四力”中讲好扶贫故事》为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lastRenderedPageBreak/>
              <w:t>题进行了报道。</w:t>
            </w:r>
          </w:p>
          <w:p w:rsidR="009202B3" w:rsidRDefault="002747EA">
            <w:pPr>
              <w:pStyle w:val="TableParagraph"/>
              <w:spacing w:before="55" w:line="321" w:lineRule="auto"/>
              <w:ind w:left="105" w:right="94" w:firstLine="420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5月21日，人民日报社《讽刺与幽默》报8版、9版连版刊载。</w:t>
            </w:r>
          </w:p>
          <w:p w:rsidR="009202B3" w:rsidRDefault="002747EA">
            <w:pPr>
              <w:pStyle w:val="TableParagraph"/>
              <w:spacing w:before="55" w:line="321" w:lineRule="auto"/>
              <w:ind w:left="105" w:right="94" w:firstLine="420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多篇以《十八洞村：走上幸福大道》为主题的理论文章在国家级刊物发表。中宣部主办的《三项学习教育通讯》2021 年第 7 期刊登了题为《用漫画讲好精准扶贫故事》的文章；人民日报社《新闻战线》2021 年 6 期（下）刊发论文《新闻漫画的创新尝试——以湖南日报&lt;十八洞村：走上幸福大道&gt;为例》。</w:t>
            </w:r>
          </w:p>
          <w:p w:rsidR="009202B3" w:rsidRDefault="002747EA">
            <w:pPr>
              <w:pStyle w:val="TableParagraph"/>
              <w:spacing w:before="55" w:line="321" w:lineRule="auto"/>
              <w:ind w:left="105" w:right="94" w:firstLine="420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这一作品，还作为湖南日报的品牌新闻产品参加了2021年深圳文博会（见湖南日报2021年9月24日第3版 ）、2021年中国品牌日活动（见湖南日报2021年5月10日第2版）、湖南省脱贫攻坚大型成就展（见湖南日报2021年5月11日第4版）。</w:t>
            </w:r>
          </w:p>
          <w:p w:rsidR="009202B3" w:rsidRDefault="002747EA">
            <w:pPr>
              <w:pStyle w:val="TableParagraph"/>
              <w:spacing w:before="55" w:line="321" w:lineRule="auto"/>
              <w:ind w:left="105" w:right="94" w:firstLine="420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湖南省领导毛伟明、隋忠诚、乌兰先后对这一作品进行了批示，给予高度评价。</w:t>
            </w:r>
          </w:p>
        </w:tc>
      </w:tr>
      <w:tr w:rsidR="009202B3" w:rsidTr="002166D4">
        <w:trPr>
          <w:trHeight w:val="1784"/>
        </w:trPr>
        <w:tc>
          <w:tcPr>
            <w:tcW w:w="527" w:type="pct"/>
            <w:vAlign w:val="center"/>
          </w:tcPr>
          <w:p w:rsidR="009202B3" w:rsidRDefault="009202B3">
            <w:pPr>
              <w:pStyle w:val="TableParagraph"/>
              <w:spacing w:before="12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  <w:p w:rsidR="009202B3" w:rsidRDefault="002747EA">
            <w:pPr>
              <w:pStyle w:val="TableParagraph"/>
              <w:spacing w:line="216" w:lineRule="auto"/>
              <w:ind w:left="386" w:right="374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推荐理由</w:t>
            </w:r>
          </w:p>
        </w:tc>
        <w:tc>
          <w:tcPr>
            <w:tcW w:w="4473" w:type="pct"/>
            <w:gridSpan w:val="5"/>
            <w:vAlign w:val="center"/>
          </w:tcPr>
          <w:p w:rsidR="009202B3" w:rsidRDefault="002747EA">
            <w:pPr>
              <w:pStyle w:val="A4"/>
              <w:spacing w:line="320" w:lineRule="exact"/>
              <w:ind w:firstLine="480"/>
              <w:jc w:val="both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shd w:val="clear" w:color="auto" w:fill="FFFFFF"/>
              </w:rPr>
              <w:t>构图新颖，构思巧妙，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风趣幽默，艺术精湛，用生动活泼的内容形式讲好精准扶贫故事。同意推荐。</w:t>
            </w:r>
          </w:p>
          <w:p w:rsidR="009202B3" w:rsidRDefault="002747EA">
            <w:pPr>
              <w:pStyle w:val="TableParagraph"/>
              <w:spacing w:line="334" w:lineRule="exact"/>
              <w:ind w:right="1875" w:firstLineChars="2500" w:firstLine="5250"/>
              <w:jc w:val="both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签名：</w:t>
            </w:r>
          </w:p>
          <w:p w:rsidR="009202B3" w:rsidRDefault="002747EA">
            <w:pPr>
              <w:pStyle w:val="TableParagraph"/>
              <w:tabs>
                <w:tab w:val="left" w:pos="7170"/>
                <w:tab w:val="left" w:pos="7920"/>
              </w:tabs>
              <w:spacing w:before="235" w:line="194" w:lineRule="auto"/>
              <w:ind w:right="391" w:firstLineChars="2200" w:firstLine="4620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（盖单</w:t>
            </w:r>
            <w:r>
              <w:rPr>
                <w:rFonts w:asciiTheme="minorEastAsia" w:eastAsiaTheme="minorEastAsia" w:hAnsiTheme="minorEastAsia" w:cstheme="minorEastAsia" w:hint="eastAsia"/>
                <w:spacing w:val="-3"/>
                <w:sz w:val="21"/>
                <w:szCs w:val="21"/>
              </w:rPr>
              <w:t>位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公章） 2022年月</w:t>
            </w:r>
            <w:r>
              <w:rPr>
                <w:rFonts w:asciiTheme="minorEastAsia" w:eastAsiaTheme="minorEastAsia" w:hAnsiTheme="minorEastAsia" w:cstheme="minorEastAsia" w:hint="eastAsia"/>
                <w:spacing w:val="-17"/>
                <w:sz w:val="21"/>
                <w:szCs w:val="21"/>
              </w:rPr>
              <w:t>日</w:t>
            </w:r>
          </w:p>
        </w:tc>
      </w:tr>
      <w:tr w:rsidR="009202B3" w:rsidTr="002166D4">
        <w:trPr>
          <w:trHeight w:val="1728"/>
        </w:trPr>
        <w:tc>
          <w:tcPr>
            <w:tcW w:w="527" w:type="pct"/>
            <w:vAlign w:val="center"/>
          </w:tcPr>
          <w:p w:rsidR="009202B3" w:rsidRDefault="009202B3">
            <w:pPr>
              <w:pStyle w:val="TableParagraph"/>
              <w:spacing w:before="15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  <w:p w:rsidR="009202B3" w:rsidRDefault="002747EA">
            <w:pPr>
              <w:pStyle w:val="TableParagraph"/>
              <w:spacing w:line="206" w:lineRule="auto"/>
              <w:ind w:left="386" w:right="374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>初评评语</w:t>
            </w:r>
          </w:p>
        </w:tc>
        <w:tc>
          <w:tcPr>
            <w:tcW w:w="4473" w:type="pct"/>
            <w:gridSpan w:val="5"/>
            <w:vAlign w:val="center"/>
          </w:tcPr>
          <w:p w:rsidR="00A47C25" w:rsidRPr="00A47C25" w:rsidRDefault="00A47C25" w:rsidP="00A47C25">
            <w:pPr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kern w:val="2"/>
                <w:sz w:val="21"/>
                <w:szCs w:val="21"/>
                <w:u w:color="000000"/>
                <w:lang w:val="en-US" w:bidi="ar-SA"/>
              </w:rPr>
            </w:pPr>
            <w:r w:rsidRPr="00A47C25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  <w:u w:color="000000"/>
                <w:lang w:val="en-US" w:bidi="ar-SA"/>
              </w:rPr>
              <w:t>十八洞村是习近平总书记“精准扶贫”思想的首倡地，也是“因地制宜”实现脱贫的实践之地。这幅漫画整体用一条大道串联起来，从左下角蜿蜒至右上，既寓意小康之路越走越宽广，也起到了分割画面的作用，将18个精准脱贫的小故事以及养蜂专业户龙先兰、直播带货的龙凤胎等200余个典型人物串联起来，构成一幅完整的脱贫画卷。漫画集思想高度、信息含量、艺术价值于一体，既生动讲述了十八洞村如何蜕变成为小康村，也深刻体现了人民领袖的思想伟力。</w:t>
            </w:r>
          </w:p>
          <w:p w:rsidR="009202B3" w:rsidRDefault="009202B3">
            <w:pPr>
              <w:pStyle w:val="TableParagraph"/>
              <w:spacing w:line="369" w:lineRule="exact"/>
              <w:ind w:right="3741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  <w:p w:rsidR="009202B3" w:rsidRDefault="002747EA">
            <w:pPr>
              <w:pStyle w:val="TableParagraph"/>
              <w:spacing w:line="334" w:lineRule="exact"/>
              <w:ind w:right="1875" w:firstLineChars="2500" w:firstLine="5250"/>
              <w:jc w:val="both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签名：</w:t>
            </w:r>
          </w:p>
          <w:p w:rsidR="009202B3" w:rsidRDefault="002747EA">
            <w:pPr>
              <w:pStyle w:val="TableParagraph"/>
              <w:tabs>
                <w:tab w:val="left" w:pos="6891"/>
                <w:tab w:val="left" w:pos="7450"/>
              </w:tabs>
              <w:spacing w:before="275"/>
              <w:ind w:left="4620"/>
              <w:jc w:val="bot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（盖单</w:t>
            </w:r>
            <w:r>
              <w:rPr>
                <w:rFonts w:asciiTheme="minorEastAsia" w:eastAsiaTheme="minorEastAsia" w:hAnsiTheme="minorEastAsia" w:cstheme="minorEastAsia" w:hint="eastAsia"/>
                <w:spacing w:val="-3"/>
                <w:sz w:val="21"/>
                <w:szCs w:val="21"/>
              </w:rPr>
              <w:t>位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公章） 2022年</w:t>
            </w:r>
            <w:r w:rsidR="00A47C25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月</w:t>
            </w:r>
            <w:r w:rsidR="00A47C25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pacing w:val="-17"/>
                <w:sz w:val="21"/>
                <w:szCs w:val="21"/>
              </w:rPr>
              <w:t>日</w:t>
            </w:r>
          </w:p>
        </w:tc>
      </w:tr>
    </w:tbl>
    <w:p w:rsidR="009202B3" w:rsidRDefault="009202B3">
      <w:pPr>
        <w:pStyle w:val="a3"/>
        <w:spacing w:before="3"/>
        <w:rPr>
          <w:rFonts w:ascii="华文中宋"/>
          <w:sz w:val="20"/>
        </w:rPr>
      </w:pPr>
    </w:p>
    <w:p w:rsidR="009202B3" w:rsidRDefault="009202B3"/>
    <w:sectPr w:rsidR="009202B3" w:rsidSect="00920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EA" w:rsidRDefault="002747EA" w:rsidP="002747EA">
      <w:r>
        <w:separator/>
      </w:r>
    </w:p>
  </w:endnote>
  <w:endnote w:type="continuationSeparator" w:id="1">
    <w:p w:rsidR="002747EA" w:rsidRDefault="002747EA" w:rsidP="0027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EA" w:rsidRDefault="002747EA" w:rsidP="002747EA">
      <w:r>
        <w:separator/>
      </w:r>
    </w:p>
  </w:footnote>
  <w:footnote w:type="continuationSeparator" w:id="1">
    <w:p w:rsidR="002747EA" w:rsidRDefault="002747EA" w:rsidP="00274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RhZGJjMTFkODg4MWY3NjA5ZmUxMTBkZjBjNWJiZGUifQ=="/>
  </w:docVars>
  <w:rsids>
    <w:rsidRoot w:val="3B2A5E84"/>
    <w:rsid w:val="002166D4"/>
    <w:rsid w:val="002747EA"/>
    <w:rsid w:val="008958C3"/>
    <w:rsid w:val="009202B3"/>
    <w:rsid w:val="00A47C25"/>
    <w:rsid w:val="00AD6116"/>
    <w:rsid w:val="34C33FD4"/>
    <w:rsid w:val="3B2A5E84"/>
    <w:rsid w:val="54AF598B"/>
    <w:rsid w:val="7DF1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202B3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202B3"/>
    <w:pPr>
      <w:spacing w:before="53"/>
      <w:ind w:left="228" w:right="980"/>
      <w:jc w:val="center"/>
      <w:outlineLvl w:val="0"/>
    </w:pPr>
    <w:rPr>
      <w:rFonts w:ascii="华文中宋" w:eastAsia="华文中宋" w:hAnsi="华文中宋" w:cs="华文中宋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202B3"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202B3"/>
  </w:style>
  <w:style w:type="paragraph" w:customStyle="1" w:styleId="A4">
    <w:name w:val="正文 A"/>
    <w:qFormat/>
    <w:rsid w:val="009202B3"/>
    <w:pPr>
      <w:widowControl w:val="0"/>
      <w:spacing w:line="360" w:lineRule="auto"/>
      <w:jc w:val="center"/>
    </w:pPr>
    <w:rPr>
      <w:rFonts w:ascii="仿宋_GB2312" w:eastAsia="仿宋_GB2312" w:hAnsi="仿宋_GB2312" w:cs="仿宋_GB2312"/>
      <w:color w:val="000000"/>
      <w:kern w:val="2"/>
      <w:sz w:val="24"/>
      <w:szCs w:val="24"/>
      <w:u w:color="000000"/>
    </w:rPr>
  </w:style>
  <w:style w:type="paragraph" w:styleId="a5">
    <w:name w:val="header"/>
    <w:basedOn w:val="a"/>
    <w:link w:val="Char"/>
    <w:rsid w:val="00274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747EA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2747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747EA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1407</Words>
  <Characters>206</Characters>
  <Application>Microsoft Office Word</Application>
  <DocSecurity>0</DocSecurity>
  <Lines>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阵雨</dc:creator>
  <cp:lastModifiedBy>yiran</cp:lastModifiedBy>
  <cp:revision>4</cp:revision>
  <dcterms:created xsi:type="dcterms:W3CDTF">2022-05-24T16:30:00Z</dcterms:created>
  <dcterms:modified xsi:type="dcterms:W3CDTF">2022-07-05T04:22:00Z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3702756BF2DE497B9180ED832606296A</vt:lpwstr>
  </property>
</Properties>
</file>