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F7" w:rsidRDefault="00EF7527">
      <w:pPr>
        <w:pStyle w:val="a3"/>
        <w:widowControl w:val="0"/>
        <w:spacing w:before="0" w:beforeAutospacing="0" w:after="0" w:afterAutospacing="0" w:line="560" w:lineRule="exac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附件</w:t>
      </w:r>
      <w:r>
        <w:rPr>
          <w:rFonts w:ascii="楷体" w:eastAsia="楷体" w:hAnsi="楷体"/>
          <w:b/>
          <w:bCs/>
          <w:sz w:val="28"/>
          <w:szCs w:val="28"/>
        </w:rPr>
        <w:t>3</w:t>
      </w:r>
    </w:p>
    <w:p w:rsidR="00D132F7" w:rsidRDefault="00EF7527">
      <w:pPr>
        <w:widowControl/>
        <w:spacing w:after="100" w:afterAutospacing="1" w:line="4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中国新闻奖报纸新闻版面参评作品推荐表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8"/>
        <w:gridCol w:w="709"/>
        <w:gridCol w:w="4104"/>
        <w:gridCol w:w="1496"/>
        <w:gridCol w:w="2624"/>
      </w:tblGrid>
      <w:tr w:rsidR="00D132F7" w:rsidRPr="00534FE4">
        <w:trPr>
          <w:cantSplit/>
          <w:trHeight w:hRule="exact" w:val="1417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534FE4" w:rsidRDefault="00EF7527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报纸名称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534FE4" w:rsidRDefault="00EF7527">
            <w:pPr>
              <w:jc w:val="center"/>
              <w:rPr>
                <w:rFonts w:asciiTheme="majorEastAsia" w:eastAsiaTheme="majorEastAsia" w:hAnsiTheme="majorEastAsia" w:cs="仿宋_GB2312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cs="仿宋_GB2312" w:hint="eastAsia"/>
                <w:b/>
                <w:szCs w:val="21"/>
              </w:rPr>
              <w:t>羊城晚报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534FE4" w:rsidRDefault="00EF7527">
            <w:pPr>
              <w:widowControl/>
              <w:snapToGrid w:val="0"/>
              <w:spacing w:line="400" w:lineRule="exact"/>
              <w:ind w:firstLine="137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参评项目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534FE4" w:rsidRDefault="00EF7527">
            <w:pPr>
              <w:jc w:val="center"/>
              <w:rPr>
                <w:rFonts w:asciiTheme="majorEastAsia" w:eastAsiaTheme="majorEastAsia" w:hAnsiTheme="majorEastAsia" w:cs="仿宋_GB2312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cs="仿宋_GB2312" w:hint="eastAsia"/>
                <w:b/>
                <w:szCs w:val="21"/>
              </w:rPr>
              <w:t>新闻版面</w:t>
            </w:r>
          </w:p>
        </w:tc>
      </w:tr>
      <w:tr w:rsidR="00D132F7" w:rsidRPr="00534FE4">
        <w:trPr>
          <w:cantSplit/>
          <w:trHeight w:val="1417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534FE4" w:rsidRDefault="00EF7527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版面名称</w:t>
            </w:r>
          </w:p>
          <w:p w:rsidR="00D132F7" w:rsidRPr="00534FE4" w:rsidRDefault="00EF7527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及版次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534FE4" w:rsidRDefault="00EF7527">
            <w:pPr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="仿宋_GB2312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cs="仿宋_GB2312" w:hint="eastAsia"/>
                <w:b/>
                <w:szCs w:val="21"/>
              </w:rPr>
              <w:t>《民法典元年 明仔的新年愿望》（A8-A9版</w:t>
            </w:r>
            <w:bookmarkStart w:id="0" w:name="_GoBack"/>
            <w:bookmarkEnd w:id="0"/>
            <w:r w:rsidRPr="00534FE4">
              <w:rPr>
                <w:rFonts w:asciiTheme="majorEastAsia" w:eastAsiaTheme="majorEastAsia" w:hAnsiTheme="majorEastAsia" w:cs="仿宋_GB2312" w:hint="eastAsia"/>
                <w:b/>
                <w:szCs w:val="21"/>
              </w:rPr>
              <w:t>）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534FE4" w:rsidRDefault="00EF7527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发表日期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534FE4" w:rsidRDefault="00EF7527">
            <w:pPr>
              <w:jc w:val="center"/>
              <w:rPr>
                <w:rFonts w:asciiTheme="majorEastAsia" w:eastAsiaTheme="majorEastAsia" w:hAnsiTheme="majorEastAsia" w:cs="仿宋_GB2312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cs="仿宋_GB2312" w:hint="eastAsia"/>
                <w:b/>
                <w:szCs w:val="21"/>
              </w:rPr>
              <w:t xml:space="preserve">2020年12月31日     </w:t>
            </w:r>
          </w:p>
        </w:tc>
      </w:tr>
      <w:tr w:rsidR="00D132F7" w:rsidRPr="00534FE4">
        <w:trPr>
          <w:cantSplit/>
          <w:trHeight w:hRule="exact" w:val="2268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534FE4" w:rsidRDefault="00EF7527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作者</w:t>
            </w:r>
          </w:p>
          <w:p w:rsidR="00D132F7" w:rsidRPr="00534FE4" w:rsidRDefault="00EF7527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（主创人员）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534FE4" w:rsidRDefault="00EF7527">
            <w:pPr>
              <w:jc w:val="center"/>
              <w:rPr>
                <w:rFonts w:asciiTheme="majorEastAsia" w:eastAsiaTheme="majorEastAsia" w:hAnsiTheme="majorEastAsia" w:cs="仿宋_GB2312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cs="仿宋_GB2312" w:hint="eastAsia"/>
                <w:b/>
                <w:szCs w:val="21"/>
              </w:rPr>
              <w:t>徐雪亮、何晓晨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534FE4" w:rsidRDefault="00EF7527">
            <w:pPr>
              <w:widowControl/>
              <w:snapToGrid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编辑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534FE4" w:rsidRDefault="00EF7527">
            <w:pPr>
              <w:jc w:val="center"/>
              <w:rPr>
                <w:rFonts w:asciiTheme="majorEastAsia" w:eastAsiaTheme="majorEastAsia" w:hAnsiTheme="majorEastAsia" w:cs="仿宋_GB2312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cs="仿宋_GB2312" w:hint="eastAsia"/>
                <w:b/>
                <w:szCs w:val="21"/>
              </w:rPr>
              <w:t>徐雪亮</w:t>
            </w:r>
          </w:p>
        </w:tc>
      </w:tr>
      <w:tr w:rsidR="00D132F7" w:rsidRPr="00534FE4" w:rsidTr="008D731B">
        <w:trPr>
          <w:trHeight w:hRule="exact" w:val="454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参</w:t>
            </w:r>
          </w:p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评</w:t>
            </w:r>
          </w:p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作</w:t>
            </w:r>
          </w:p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品</w:t>
            </w:r>
          </w:p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简</w:t>
            </w:r>
          </w:p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介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8D731B" w:rsidRDefault="00EF7527" w:rsidP="008D731B">
            <w:pPr>
              <w:spacing w:line="360" w:lineRule="exact"/>
              <w:ind w:firstLineChars="200" w:firstLine="480"/>
              <w:rPr>
                <w:rFonts w:asciiTheme="majorEastAsia" w:eastAsiaTheme="majorEastAsia" w:hAnsiTheme="majorEastAsia" w:cs="仿宋_GB2312"/>
                <w:sz w:val="24"/>
              </w:rPr>
            </w:pPr>
            <w:r w:rsidRPr="008D731B">
              <w:rPr>
                <w:rFonts w:asciiTheme="majorEastAsia" w:eastAsiaTheme="majorEastAsia" w:hAnsiTheme="majorEastAsia" w:cs="仿宋_GB2312" w:hint="eastAsia"/>
                <w:sz w:val="24"/>
              </w:rPr>
              <w:t>2021年是民法典实施元年。在2020-2021年跨年之际，《羊城晚报》从法治的角度出发，策划推出了相关跨年报道，并创新性进行可视化呈现。</w:t>
            </w:r>
          </w:p>
          <w:p w:rsidR="00D132F7" w:rsidRPr="008D731B" w:rsidRDefault="00EF7527" w:rsidP="008D731B">
            <w:pPr>
              <w:spacing w:line="360" w:lineRule="exact"/>
              <w:ind w:firstLineChars="200" w:firstLine="480"/>
              <w:rPr>
                <w:rFonts w:asciiTheme="majorEastAsia" w:eastAsiaTheme="majorEastAsia" w:hAnsiTheme="majorEastAsia" w:cs="仿宋_GB2312"/>
                <w:sz w:val="24"/>
              </w:rPr>
            </w:pPr>
            <w:r w:rsidRPr="008D731B">
              <w:rPr>
                <w:rFonts w:asciiTheme="majorEastAsia" w:eastAsiaTheme="majorEastAsia" w:hAnsiTheme="majorEastAsia" w:cs="仿宋_GB2312" w:hint="eastAsia"/>
                <w:sz w:val="24"/>
              </w:rPr>
              <w:t>一方面，版面文字叙述视角独特。稿件以虚拟的漫画人物“广东明仔”为第一叙述视角，讲述了民法典实施后对老百姓生活的影响；同时结合新年的特点，选取“新年愿望”作为叙述主线，按照月份、根据话题的关注度梳理了12个关键信息，让稿件内容更有亲近感、代入感。</w:t>
            </w:r>
          </w:p>
          <w:p w:rsidR="00D132F7" w:rsidRPr="008D731B" w:rsidRDefault="00EF7527" w:rsidP="008D731B">
            <w:pPr>
              <w:spacing w:line="360" w:lineRule="exact"/>
              <w:ind w:firstLineChars="200" w:firstLine="480"/>
              <w:rPr>
                <w:rFonts w:asciiTheme="majorEastAsia" w:eastAsiaTheme="majorEastAsia" w:hAnsiTheme="majorEastAsia" w:cs="仿宋_GB2312"/>
                <w:sz w:val="24"/>
              </w:rPr>
            </w:pPr>
            <w:r w:rsidRPr="008D731B">
              <w:rPr>
                <w:rFonts w:asciiTheme="majorEastAsia" w:eastAsiaTheme="majorEastAsia" w:hAnsiTheme="majorEastAsia" w:cs="仿宋_GB2312" w:hint="eastAsia"/>
                <w:sz w:val="24"/>
              </w:rPr>
              <w:t>另一方面，版面图片均为漫画创作。根据文字主题进行漫画制作，满足了读图时代读者的阅读习惯。漫画最终还形成新媒体产品推送，体现报网互动的新媒体传播特点。</w:t>
            </w:r>
          </w:p>
          <w:p w:rsidR="00D132F7" w:rsidRPr="00534FE4" w:rsidRDefault="00EF7527" w:rsidP="008D731B">
            <w:pPr>
              <w:spacing w:line="360" w:lineRule="exact"/>
              <w:ind w:firstLineChars="200" w:firstLine="480"/>
              <w:rPr>
                <w:rFonts w:asciiTheme="majorEastAsia" w:eastAsiaTheme="majorEastAsia" w:hAnsiTheme="majorEastAsia" w:cs="仿宋_GB2312"/>
                <w:b/>
                <w:color w:val="808080"/>
                <w:szCs w:val="21"/>
              </w:rPr>
            </w:pPr>
            <w:r w:rsidRPr="008D731B">
              <w:rPr>
                <w:rFonts w:asciiTheme="majorEastAsia" w:eastAsiaTheme="majorEastAsia" w:hAnsiTheme="majorEastAsia" w:cs="仿宋_GB2312" w:hint="eastAsia"/>
                <w:sz w:val="24"/>
              </w:rPr>
              <w:t>此外，版面编排独具特色。版面主视觉选择一条道路，既串联起了“明仔”的12个新年愿望，也体现了“奔向2021”的主题，呈现了公众对民法典实施的期待和对更加美好生活的向往。</w:t>
            </w:r>
          </w:p>
        </w:tc>
      </w:tr>
      <w:tr w:rsidR="00D132F7" w:rsidRPr="00534FE4" w:rsidTr="008D731B">
        <w:trPr>
          <w:trHeight w:hRule="exact" w:val="25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全</w:t>
            </w:r>
          </w:p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媒</w:t>
            </w:r>
          </w:p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体</w:t>
            </w:r>
          </w:p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传</w:t>
            </w:r>
          </w:p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播</w:t>
            </w:r>
          </w:p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实</w:t>
            </w:r>
          </w:p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效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8D731B" w:rsidRDefault="00EF7527" w:rsidP="008D731B">
            <w:pPr>
              <w:spacing w:line="360" w:lineRule="exact"/>
              <w:ind w:firstLineChars="200" w:firstLine="480"/>
              <w:rPr>
                <w:rFonts w:asciiTheme="majorEastAsia" w:eastAsiaTheme="majorEastAsia" w:hAnsiTheme="majorEastAsia" w:cs="仿宋_GB2312"/>
                <w:color w:val="808080"/>
                <w:sz w:val="24"/>
              </w:rPr>
            </w:pPr>
            <w:r w:rsidRPr="008D731B">
              <w:rPr>
                <w:rFonts w:asciiTheme="majorEastAsia" w:eastAsiaTheme="majorEastAsia" w:hAnsiTheme="majorEastAsia" w:cs="仿宋_GB2312" w:hint="eastAsia"/>
                <w:sz w:val="24"/>
              </w:rPr>
              <w:t>版面内容发表后，获得读者的广泛好评，特别是年轻读者评价颇高。读者认为，用活泼有趣的方式报道法律这一严肃题材，既延承传统新闻报道精髓，又利用新媒体表达逻辑展现内容，符合当下碎片化的阅读习惯，且非常贴近生活，新闻可读性、信息实用性都很强。同时，由报纸版面延伸生产的新媒体作品，阅读量可观，二次传播效果良好。</w:t>
            </w:r>
          </w:p>
        </w:tc>
      </w:tr>
      <w:tr w:rsidR="00D132F7" w:rsidRPr="00534FE4" w:rsidTr="008D731B">
        <w:trPr>
          <w:trHeight w:hRule="exact" w:val="32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推</w:t>
            </w:r>
          </w:p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荐</w:t>
            </w:r>
          </w:p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理</w:t>
            </w:r>
          </w:p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由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534FE4" w:rsidRDefault="00D132F7" w:rsidP="00534FE4">
            <w:pPr>
              <w:spacing w:line="360" w:lineRule="exact"/>
              <w:ind w:firstLineChars="200" w:firstLine="422"/>
              <w:rPr>
                <w:rFonts w:asciiTheme="majorEastAsia" w:eastAsiaTheme="majorEastAsia" w:hAnsiTheme="majorEastAsia"/>
                <w:b/>
                <w:color w:val="808080"/>
                <w:szCs w:val="21"/>
              </w:rPr>
            </w:pPr>
          </w:p>
          <w:p w:rsidR="00D132F7" w:rsidRPr="008D731B" w:rsidRDefault="00EF7527" w:rsidP="008D731B">
            <w:pPr>
              <w:spacing w:line="360" w:lineRule="exact"/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8D731B">
              <w:rPr>
                <w:rFonts w:asciiTheme="majorEastAsia" w:eastAsiaTheme="majorEastAsia" w:hAnsiTheme="majorEastAsia" w:cs="仿宋_GB2312" w:hint="eastAsia"/>
                <w:sz w:val="24"/>
              </w:rPr>
              <w:t>该版面具有很强的时效性、可读性。版面内容含金量高，具有较高的新闻价值。版面的编排设计，是媒体融合环境下报纸内容传播的一次尝试，将本是枯燥的法条运用融媒体传播思维进行包装，版面的呈现“活灵活现”，更加亲近读者。</w:t>
            </w:r>
          </w:p>
          <w:p w:rsidR="00D132F7" w:rsidRPr="00534FE4" w:rsidRDefault="00D132F7" w:rsidP="00534FE4">
            <w:pPr>
              <w:spacing w:line="360" w:lineRule="exact"/>
              <w:ind w:firstLineChars="200" w:firstLine="422"/>
              <w:rPr>
                <w:rFonts w:asciiTheme="majorEastAsia" w:eastAsiaTheme="majorEastAsia" w:hAnsiTheme="majorEastAsia"/>
                <w:b/>
                <w:color w:val="808080"/>
                <w:szCs w:val="21"/>
              </w:rPr>
            </w:pPr>
          </w:p>
          <w:p w:rsidR="00D132F7" w:rsidRDefault="00D132F7" w:rsidP="00534FE4">
            <w:pPr>
              <w:spacing w:line="360" w:lineRule="exact"/>
              <w:ind w:firstLineChars="200" w:firstLine="422"/>
              <w:rPr>
                <w:rFonts w:asciiTheme="majorEastAsia" w:eastAsiaTheme="majorEastAsia" w:hAnsiTheme="majorEastAsia"/>
                <w:b/>
                <w:color w:val="808080"/>
                <w:szCs w:val="21"/>
              </w:rPr>
            </w:pPr>
          </w:p>
          <w:p w:rsidR="00E95242" w:rsidRPr="00534FE4" w:rsidRDefault="00E95242" w:rsidP="00534FE4">
            <w:pPr>
              <w:spacing w:line="360" w:lineRule="exact"/>
              <w:ind w:firstLineChars="200" w:firstLine="422"/>
              <w:rPr>
                <w:rFonts w:asciiTheme="majorEastAsia" w:eastAsiaTheme="majorEastAsia" w:hAnsiTheme="majorEastAsia"/>
                <w:b/>
                <w:color w:val="808080"/>
                <w:szCs w:val="21"/>
              </w:rPr>
            </w:pPr>
          </w:p>
          <w:p w:rsidR="00D132F7" w:rsidRPr="00534FE4" w:rsidRDefault="00EF7527" w:rsidP="00534FE4">
            <w:pPr>
              <w:widowControl/>
              <w:spacing w:line="360" w:lineRule="exact"/>
              <w:ind w:firstLineChars="2368" w:firstLine="4992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签名：</w:t>
            </w:r>
          </w:p>
          <w:p w:rsidR="00D132F7" w:rsidRPr="00534FE4" w:rsidRDefault="00EF7527" w:rsidP="00534FE4">
            <w:pPr>
              <w:widowControl/>
              <w:spacing w:line="360" w:lineRule="exact"/>
              <w:ind w:firstLineChars="2131" w:firstLine="4493"/>
              <w:jc w:val="left"/>
              <w:rPr>
                <w:rFonts w:asciiTheme="majorEastAsia" w:eastAsiaTheme="majorEastAsia" w:hAnsiTheme="majorEastAsia"/>
                <w:b/>
                <w:color w:val="808080"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202</w:t>
            </w:r>
            <w:r w:rsidRPr="00534FE4">
              <w:rPr>
                <w:rFonts w:asciiTheme="majorEastAsia" w:eastAsiaTheme="majorEastAsia" w:hAnsiTheme="majorEastAsia"/>
                <w:b/>
                <w:szCs w:val="21"/>
              </w:rPr>
              <w:t>1</w:t>
            </w: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年 </w:t>
            </w:r>
            <w:r w:rsidR="00E9524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</w:t>
            </w: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月  </w:t>
            </w:r>
            <w:r w:rsidR="00E9524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</w:t>
            </w: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</w:p>
        </w:tc>
      </w:tr>
      <w:tr w:rsidR="00D132F7" w:rsidRPr="00534FE4">
        <w:trPr>
          <w:trHeight w:hRule="exact" w:val="29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初</w:t>
            </w:r>
          </w:p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评</w:t>
            </w:r>
          </w:p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评</w:t>
            </w:r>
          </w:p>
          <w:p w:rsidR="00D132F7" w:rsidRPr="00534FE4" w:rsidRDefault="00EF7527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语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F7" w:rsidRPr="00534FE4" w:rsidRDefault="008D731B" w:rsidP="008D731B">
            <w:pPr>
              <w:spacing w:line="360" w:lineRule="exact"/>
              <w:ind w:firstLineChars="200" w:firstLine="560"/>
              <w:rPr>
                <w:rFonts w:asciiTheme="majorEastAsia" w:eastAsiaTheme="majorEastAsia" w:hAnsiTheme="majorEastAsia"/>
                <w:b/>
                <w:color w:val="808080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该报的跨年报道，通过漫画形式、图文并茂地讲述了民法典实施后对百姓生活的影响。版面新颖活泼、富有创意，具有较强的可读性和传播性。</w:t>
            </w:r>
          </w:p>
          <w:p w:rsidR="00D132F7" w:rsidRPr="00534FE4" w:rsidRDefault="00EF7527" w:rsidP="00534FE4">
            <w:pPr>
              <w:widowControl/>
              <w:spacing w:line="360" w:lineRule="exact"/>
              <w:ind w:firstLineChars="1750" w:firstLine="3689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签名：</w:t>
            </w:r>
          </w:p>
          <w:p w:rsidR="00D132F7" w:rsidRPr="00534FE4" w:rsidRDefault="00EF7527" w:rsidP="00534FE4">
            <w:pPr>
              <w:widowControl/>
              <w:spacing w:line="360" w:lineRule="exact"/>
              <w:ind w:firstLineChars="1750" w:firstLine="3689"/>
              <w:jc w:val="left"/>
              <w:rPr>
                <w:rFonts w:asciiTheme="majorEastAsia" w:eastAsiaTheme="majorEastAsia" w:hAnsiTheme="majorEastAsia"/>
                <w:b/>
                <w:color w:val="808080"/>
                <w:szCs w:val="21"/>
              </w:rPr>
            </w:pP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202</w:t>
            </w:r>
            <w:r w:rsidRPr="00534FE4">
              <w:rPr>
                <w:rFonts w:asciiTheme="majorEastAsia" w:eastAsiaTheme="majorEastAsia" w:hAnsiTheme="majorEastAsia"/>
                <w:b/>
                <w:szCs w:val="21"/>
              </w:rPr>
              <w:t>1</w:t>
            </w:r>
            <w:r w:rsidRPr="00534FE4">
              <w:rPr>
                <w:rFonts w:asciiTheme="majorEastAsia" w:eastAsiaTheme="majorEastAsia" w:hAnsiTheme="majorEastAsia" w:hint="eastAsia"/>
                <w:b/>
                <w:szCs w:val="21"/>
              </w:rPr>
              <w:t>年  月  日</w:t>
            </w:r>
          </w:p>
        </w:tc>
      </w:tr>
    </w:tbl>
    <w:p w:rsidR="00D132F7" w:rsidRDefault="00D132F7"/>
    <w:sectPr w:rsidR="00D132F7" w:rsidSect="00D13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D3" w:rsidRDefault="002017D3" w:rsidP="00534FE4">
      <w:r>
        <w:separator/>
      </w:r>
    </w:p>
  </w:endnote>
  <w:endnote w:type="continuationSeparator" w:id="0">
    <w:p w:rsidR="002017D3" w:rsidRDefault="002017D3" w:rsidP="00534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D3" w:rsidRDefault="002017D3" w:rsidP="00534FE4">
      <w:r>
        <w:separator/>
      </w:r>
    </w:p>
  </w:footnote>
  <w:footnote w:type="continuationSeparator" w:id="0">
    <w:p w:rsidR="002017D3" w:rsidRDefault="002017D3" w:rsidP="00534F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33C"/>
    <w:rsid w:val="0010033C"/>
    <w:rsid w:val="002017D3"/>
    <w:rsid w:val="003D55A2"/>
    <w:rsid w:val="00534FE4"/>
    <w:rsid w:val="008D0EF7"/>
    <w:rsid w:val="008D731B"/>
    <w:rsid w:val="00B01B40"/>
    <w:rsid w:val="00B16314"/>
    <w:rsid w:val="00BB6941"/>
    <w:rsid w:val="00D132F7"/>
    <w:rsid w:val="00E95242"/>
    <w:rsid w:val="00EF7527"/>
    <w:rsid w:val="16172DAD"/>
    <w:rsid w:val="22DB4038"/>
    <w:rsid w:val="4AA31AE7"/>
    <w:rsid w:val="4B5300CB"/>
    <w:rsid w:val="596544F0"/>
    <w:rsid w:val="5E806B06"/>
    <w:rsid w:val="60C3765E"/>
    <w:rsid w:val="674A7033"/>
    <w:rsid w:val="744A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32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534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4FE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4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34F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778</Words>
  <Characters>111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郑华卫</cp:lastModifiedBy>
  <cp:revision>6</cp:revision>
  <cp:lastPrinted>2021-04-21T03:10:00Z</cp:lastPrinted>
  <dcterms:created xsi:type="dcterms:W3CDTF">2021-04-16T02:12:00Z</dcterms:created>
  <dcterms:modified xsi:type="dcterms:W3CDTF">2021-06-04T03:02:00Z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FD514F2674534132BDA50A1F8896291B</vt:lpwstr>
  </property>
</Properties>
</file>