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0BF" w:rsidRDefault="00C540BF" w:rsidP="00C540BF">
      <w:pPr>
        <w:jc w:val="center"/>
        <w:rPr>
          <w:rFonts w:ascii="华文中宋" w:eastAsia="华文中宋" w:hAnsi="华文中宋"/>
          <w:sz w:val="36"/>
          <w:szCs w:val="32"/>
        </w:rPr>
      </w:pPr>
      <w:r>
        <w:rPr>
          <w:rFonts w:ascii="华文中宋" w:eastAsia="华文中宋" w:hAnsi="华文中宋" w:hint="eastAsia"/>
          <w:sz w:val="36"/>
          <w:szCs w:val="32"/>
        </w:rPr>
        <w:t>中国新闻奖报纸新闻版面参评作品推荐表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9"/>
        <w:gridCol w:w="359"/>
        <w:gridCol w:w="285"/>
        <w:gridCol w:w="424"/>
        <w:gridCol w:w="141"/>
        <w:gridCol w:w="711"/>
        <w:gridCol w:w="1275"/>
        <w:gridCol w:w="285"/>
        <w:gridCol w:w="1092"/>
        <w:gridCol w:w="33"/>
        <w:gridCol w:w="567"/>
        <w:gridCol w:w="426"/>
        <w:gridCol w:w="850"/>
        <w:gridCol w:w="293"/>
        <w:gridCol w:w="138"/>
        <w:gridCol w:w="709"/>
        <w:gridCol w:w="1704"/>
      </w:tblGrid>
      <w:tr w:rsidR="00C540BF" w:rsidTr="00157956">
        <w:trPr>
          <w:cantSplit/>
          <w:trHeight w:hRule="exact" w:val="638"/>
        </w:trPr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Default="00C540BF" w:rsidP="000A6D8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报纸名称</w:t>
            </w:r>
          </w:p>
        </w:tc>
        <w:tc>
          <w:tcPr>
            <w:tcW w:w="4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A53F34" w:rsidRDefault="00A53F34" w:rsidP="00547C63">
            <w:pPr>
              <w:spacing w:line="400" w:lineRule="exac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F65E35">
              <w:rPr>
                <w:rFonts w:ascii="仿宋_GB2312" w:eastAsia="仿宋_GB2312" w:hAnsi="仿宋" w:hint="eastAsia"/>
                <w:sz w:val="28"/>
                <w:szCs w:val="28"/>
              </w:rPr>
              <w:t>中国日报社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Default="00C540BF" w:rsidP="000A6D84">
            <w:pPr>
              <w:spacing w:line="360" w:lineRule="exact"/>
              <w:ind w:firstLineChars="49" w:firstLine="138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参评项目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157956" w:rsidRDefault="008607F7" w:rsidP="000A6D84">
            <w:pPr>
              <w:spacing w:line="260" w:lineRule="exac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国际传播</w:t>
            </w:r>
          </w:p>
        </w:tc>
      </w:tr>
      <w:tr w:rsidR="00C540BF" w:rsidTr="00157956">
        <w:trPr>
          <w:cantSplit/>
          <w:trHeight w:val="770"/>
        </w:trPr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Default="00C540BF" w:rsidP="000A6D8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版面名称</w:t>
            </w:r>
          </w:p>
          <w:p w:rsidR="00C540BF" w:rsidRDefault="00C540BF" w:rsidP="000A6D8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及版次</w:t>
            </w:r>
          </w:p>
        </w:tc>
        <w:tc>
          <w:tcPr>
            <w:tcW w:w="4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Default="00A53F34" w:rsidP="00736064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要闻</w:t>
            </w:r>
            <w:r w:rsidR="00DE5868">
              <w:rPr>
                <w:rFonts w:ascii="仿宋_GB2312" w:eastAsia="仿宋_GB2312" w:hAnsi="仿宋" w:hint="eastAsia"/>
                <w:sz w:val="28"/>
                <w:szCs w:val="28"/>
              </w:rPr>
              <w:t>5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版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Default="00C540BF" w:rsidP="000A6D8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发表日期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157956" w:rsidRDefault="00C540BF" w:rsidP="00736064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157956">
              <w:rPr>
                <w:rFonts w:ascii="仿宋_GB2312" w:eastAsia="仿宋_GB2312" w:hAnsi="仿宋" w:hint="eastAsia"/>
                <w:sz w:val="28"/>
                <w:szCs w:val="28"/>
              </w:rPr>
              <w:t>2019年</w:t>
            </w:r>
            <w:r w:rsidR="00A53F34"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  <w:r w:rsidR="00736064">
              <w:rPr>
                <w:rFonts w:ascii="仿宋_GB2312" w:eastAsia="仿宋_GB2312" w:hAnsi="仿宋" w:hint="eastAsia"/>
                <w:sz w:val="28"/>
                <w:szCs w:val="28"/>
              </w:rPr>
              <w:t>2</w:t>
            </w:r>
            <w:r w:rsidRPr="00157956">
              <w:rPr>
                <w:rFonts w:ascii="仿宋_GB2312" w:eastAsia="仿宋_GB2312" w:hAnsi="仿宋" w:hint="eastAsia"/>
                <w:sz w:val="28"/>
                <w:szCs w:val="28"/>
              </w:rPr>
              <w:t>月</w:t>
            </w:r>
            <w:r w:rsidR="00736064">
              <w:rPr>
                <w:rFonts w:ascii="仿宋_GB2312" w:eastAsia="仿宋_GB2312" w:hAnsi="仿宋" w:hint="eastAsia"/>
                <w:sz w:val="28"/>
                <w:szCs w:val="28"/>
              </w:rPr>
              <w:t>2</w:t>
            </w:r>
            <w:r w:rsidR="00DE5868">
              <w:rPr>
                <w:rFonts w:ascii="仿宋_GB2312" w:eastAsia="仿宋_GB2312" w:hAnsi="仿宋" w:hint="eastAsia"/>
                <w:sz w:val="28"/>
                <w:szCs w:val="28"/>
              </w:rPr>
              <w:t>0</w:t>
            </w:r>
            <w:r w:rsidRPr="00157956">
              <w:rPr>
                <w:rFonts w:ascii="仿宋_GB2312" w:eastAsia="仿宋_GB2312" w:hAnsi="仿宋" w:hint="eastAsia"/>
                <w:sz w:val="28"/>
                <w:szCs w:val="28"/>
              </w:rPr>
              <w:t>日</w:t>
            </w:r>
            <w:r w:rsidR="00157956" w:rsidRPr="00157956">
              <w:rPr>
                <w:rFonts w:ascii="仿宋_GB2312" w:eastAsia="仿宋_GB2312" w:hAnsi="仿宋" w:hint="eastAsia"/>
                <w:sz w:val="28"/>
                <w:szCs w:val="28"/>
              </w:rPr>
              <w:t xml:space="preserve">    </w:t>
            </w:r>
          </w:p>
        </w:tc>
      </w:tr>
      <w:tr w:rsidR="00C540BF" w:rsidTr="00A53F34">
        <w:trPr>
          <w:cantSplit/>
          <w:trHeight w:hRule="exact" w:val="1073"/>
        </w:trPr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Default="00C540BF" w:rsidP="000A6D8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作  者（主创人员）</w:t>
            </w:r>
          </w:p>
          <w:p w:rsidR="00C540BF" w:rsidRDefault="00C540BF" w:rsidP="000A6D8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  <w:tc>
          <w:tcPr>
            <w:tcW w:w="4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98" w:rsidRPr="00026098" w:rsidRDefault="00026098" w:rsidP="00026098">
            <w:pPr>
              <w:spacing w:line="320" w:lineRule="exact"/>
              <w:ind w:firstLineChars="50" w:firstLine="140"/>
              <w:rPr>
                <w:rFonts w:ascii="仿宋_GB2312" w:eastAsia="仿宋_GB2312" w:hAnsi="仿宋"/>
                <w:sz w:val="28"/>
                <w:szCs w:val="28"/>
              </w:rPr>
            </w:pPr>
            <w:r w:rsidRPr="00026098">
              <w:rPr>
                <w:rFonts w:ascii="仿宋_GB2312" w:eastAsia="仿宋_GB2312" w:hAnsi="仿宋" w:hint="eastAsia"/>
                <w:sz w:val="28"/>
                <w:szCs w:val="28"/>
              </w:rPr>
              <w:t>杨  柳</w:t>
            </w:r>
          </w:p>
          <w:p w:rsidR="00026098" w:rsidRPr="00026098" w:rsidRDefault="00026098" w:rsidP="00026098">
            <w:pPr>
              <w:spacing w:line="320" w:lineRule="exact"/>
              <w:ind w:firstLineChars="50" w:firstLine="140"/>
              <w:rPr>
                <w:rFonts w:ascii="仿宋_GB2312" w:eastAsia="仿宋_GB2312" w:hAnsi="仿宋"/>
                <w:sz w:val="28"/>
                <w:szCs w:val="28"/>
              </w:rPr>
            </w:pPr>
            <w:r w:rsidRPr="00026098">
              <w:rPr>
                <w:rFonts w:ascii="仿宋_GB2312" w:eastAsia="仿宋_GB2312" w:hAnsi="仿宋" w:hint="eastAsia"/>
                <w:sz w:val="28"/>
                <w:szCs w:val="28"/>
              </w:rPr>
              <w:t>李筱甜</w:t>
            </w:r>
          </w:p>
          <w:p w:rsidR="00C540BF" w:rsidRDefault="00026098" w:rsidP="00A53F34">
            <w:pPr>
              <w:spacing w:line="320" w:lineRule="exact"/>
              <w:ind w:firstLineChars="50" w:firstLine="14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田  驰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Default="00C540BF" w:rsidP="000A6D84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编辑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68" w:rsidRDefault="00DE5868" w:rsidP="008B22AC">
            <w:pPr>
              <w:pStyle w:val="Default"/>
              <w:jc w:val="both"/>
            </w:pPr>
            <w:r>
              <w:rPr>
                <w:rFonts w:hint="eastAsia"/>
              </w:rPr>
              <w:t>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亮</w:t>
            </w:r>
          </w:p>
          <w:p w:rsidR="0030181C" w:rsidRPr="00547C63" w:rsidRDefault="0030181C" w:rsidP="008B22AC">
            <w:pPr>
              <w:pStyle w:val="Default"/>
              <w:jc w:val="both"/>
            </w:pPr>
            <w:r>
              <w:rPr>
                <w:rFonts w:hint="eastAsia"/>
              </w:rPr>
              <w:t>朱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喆</w:t>
            </w:r>
          </w:p>
        </w:tc>
      </w:tr>
      <w:tr w:rsidR="00C540BF" w:rsidTr="00A53F34">
        <w:trPr>
          <w:cantSplit/>
          <w:trHeight w:hRule="exact" w:val="566"/>
        </w:trPr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Default="00C540BF" w:rsidP="00A53F3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自荐作品所获奖项名称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Default="00C540BF" w:rsidP="000A6D84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C540BF" w:rsidTr="009703CE">
        <w:trPr>
          <w:trHeight w:hRule="exact" w:val="4527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Default="00C540BF" w:rsidP="000A6D84">
            <w:pPr>
              <w:spacing w:line="5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参评</w:t>
            </w:r>
          </w:p>
          <w:p w:rsidR="00C540BF" w:rsidRDefault="00C540BF" w:rsidP="000A6D84">
            <w:pPr>
              <w:spacing w:line="5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作品</w:t>
            </w:r>
          </w:p>
          <w:p w:rsidR="00C540BF" w:rsidRDefault="00C540BF" w:rsidP="000A6D84">
            <w:pPr>
              <w:spacing w:line="5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简介</w:t>
            </w:r>
          </w:p>
        </w:tc>
        <w:tc>
          <w:tcPr>
            <w:tcW w:w="89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DE5868" w:rsidRDefault="00DE5868" w:rsidP="009703CE">
            <w:pPr>
              <w:widowControl/>
              <w:spacing w:line="400" w:lineRule="exact"/>
              <w:ind w:firstLineChars="200" w:firstLine="480"/>
              <w:jc w:val="left"/>
              <w:rPr>
                <w:rFonts w:ascii="楷体" w:eastAsia="楷体" w:hAnsi="楷体"/>
                <w:sz w:val="24"/>
              </w:rPr>
            </w:pPr>
            <w:r w:rsidRPr="00DE5868">
              <w:rPr>
                <w:sz w:val="24"/>
              </w:rPr>
              <w:t>2019</w:t>
            </w:r>
            <w:r w:rsidRPr="00DE5868">
              <w:rPr>
                <w:sz w:val="24"/>
              </w:rPr>
              <w:t>年</w:t>
            </w:r>
            <w:r w:rsidRPr="00DE5868">
              <w:rPr>
                <w:sz w:val="24"/>
              </w:rPr>
              <w:t>12</w:t>
            </w:r>
            <w:r w:rsidRPr="00DE5868">
              <w:rPr>
                <w:sz w:val="24"/>
              </w:rPr>
              <w:t>月</w:t>
            </w:r>
            <w:r w:rsidRPr="00DE5868">
              <w:rPr>
                <w:sz w:val="24"/>
              </w:rPr>
              <w:t>20</w:t>
            </w:r>
            <w:r w:rsidRPr="00DE5868">
              <w:rPr>
                <w:sz w:val="24"/>
              </w:rPr>
              <w:t>日</w:t>
            </w:r>
            <w:r w:rsidR="009703CE">
              <w:rPr>
                <w:rFonts w:hint="eastAsia"/>
                <w:sz w:val="24"/>
              </w:rPr>
              <w:t>是</w:t>
            </w:r>
            <w:r w:rsidRPr="00DE5868">
              <w:rPr>
                <w:sz w:val="24"/>
              </w:rPr>
              <w:t>澳门回归</w:t>
            </w:r>
            <w:r w:rsidRPr="00DE5868">
              <w:rPr>
                <w:sz w:val="24"/>
              </w:rPr>
              <w:t>20</w:t>
            </w:r>
            <w:r w:rsidRPr="00DE5868">
              <w:rPr>
                <w:sz w:val="24"/>
              </w:rPr>
              <w:t>周年</w:t>
            </w:r>
            <w:r w:rsidR="009703CE">
              <w:rPr>
                <w:rFonts w:hint="eastAsia"/>
                <w:sz w:val="24"/>
              </w:rPr>
              <w:t>纪念</w:t>
            </w:r>
            <w:r w:rsidRPr="00DE5868">
              <w:rPr>
                <w:sz w:val="24"/>
              </w:rPr>
              <w:t>，</w:t>
            </w:r>
            <w:r w:rsidR="009703CE" w:rsidRPr="00DE5868" w:rsidDel="009703CE">
              <w:rPr>
                <w:sz w:val="24"/>
              </w:rPr>
              <w:t xml:space="preserve"> </w:t>
            </w:r>
            <w:r w:rsidRPr="00DE5868">
              <w:rPr>
                <w:sz w:val="24"/>
              </w:rPr>
              <w:t>20</w:t>
            </w:r>
            <w:r w:rsidRPr="00DE5868">
              <w:rPr>
                <w:sz w:val="24"/>
              </w:rPr>
              <w:t>年</w:t>
            </w:r>
            <w:r w:rsidR="009703CE">
              <w:rPr>
                <w:rFonts w:hint="eastAsia"/>
                <w:sz w:val="24"/>
              </w:rPr>
              <w:t>来</w:t>
            </w:r>
            <w:r w:rsidRPr="00DE5868">
              <w:rPr>
                <w:sz w:val="24"/>
              </w:rPr>
              <w:t>，澳门发展日新月异，为了更生动</w:t>
            </w:r>
            <w:r w:rsidR="009703CE">
              <w:rPr>
                <w:rFonts w:hint="eastAsia"/>
                <w:sz w:val="24"/>
              </w:rPr>
              <w:t>地</w:t>
            </w:r>
            <w:r w:rsidRPr="00DE5868">
              <w:rPr>
                <w:sz w:val="24"/>
              </w:rPr>
              <w:t>展示澳门发展成果，中国日报着眼于澳门回归</w:t>
            </w:r>
            <w:r w:rsidRPr="00DE5868">
              <w:rPr>
                <w:sz w:val="24"/>
              </w:rPr>
              <w:t>20</w:t>
            </w:r>
            <w:r w:rsidRPr="00DE5868">
              <w:rPr>
                <w:sz w:val="24"/>
              </w:rPr>
              <w:t>年的经济腾飞，</w:t>
            </w:r>
            <w:r w:rsidR="009703CE">
              <w:rPr>
                <w:rFonts w:hint="eastAsia"/>
                <w:sz w:val="24"/>
              </w:rPr>
              <w:t>关注内地与澳门</w:t>
            </w:r>
            <w:r w:rsidRPr="00DE5868">
              <w:rPr>
                <w:sz w:val="24"/>
              </w:rPr>
              <w:t>贸易往来日益频繁</w:t>
            </w:r>
            <w:r w:rsidR="009703CE">
              <w:rPr>
                <w:rFonts w:hint="eastAsia"/>
                <w:sz w:val="24"/>
              </w:rPr>
              <w:t>、</w:t>
            </w:r>
            <w:r w:rsidRPr="00DE5868">
              <w:rPr>
                <w:sz w:val="24"/>
              </w:rPr>
              <w:t>教育水平提升</w:t>
            </w:r>
            <w:r w:rsidR="009703CE">
              <w:rPr>
                <w:rFonts w:hint="eastAsia"/>
                <w:sz w:val="24"/>
              </w:rPr>
              <w:t>、</w:t>
            </w:r>
            <w:r w:rsidRPr="00DE5868">
              <w:rPr>
                <w:sz w:val="24"/>
              </w:rPr>
              <w:t>就业率上涨</w:t>
            </w:r>
            <w:r w:rsidR="009703CE">
              <w:rPr>
                <w:rFonts w:hint="eastAsia"/>
                <w:sz w:val="24"/>
              </w:rPr>
              <w:t>、</w:t>
            </w:r>
            <w:r w:rsidRPr="00DE5868">
              <w:rPr>
                <w:sz w:val="24"/>
              </w:rPr>
              <w:t>法律进一步完善</w:t>
            </w:r>
            <w:r w:rsidR="009703CE">
              <w:rPr>
                <w:rFonts w:hint="eastAsia"/>
                <w:sz w:val="24"/>
              </w:rPr>
              <w:t>、</w:t>
            </w:r>
            <w:r w:rsidRPr="00DE5868">
              <w:rPr>
                <w:sz w:val="24"/>
              </w:rPr>
              <w:t>社会福利</w:t>
            </w:r>
            <w:r w:rsidR="009703CE">
              <w:rPr>
                <w:rFonts w:hint="eastAsia"/>
                <w:sz w:val="24"/>
              </w:rPr>
              <w:t>提升</w:t>
            </w:r>
            <w:r w:rsidRPr="00DE5868">
              <w:rPr>
                <w:sz w:val="24"/>
              </w:rPr>
              <w:t>投入加大</w:t>
            </w:r>
            <w:r w:rsidR="009703CE">
              <w:rPr>
                <w:rFonts w:hint="eastAsia"/>
                <w:sz w:val="24"/>
              </w:rPr>
              <w:t>、</w:t>
            </w:r>
            <w:r w:rsidRPr="00DE5868">
              <w:rPr>
                <w:sz w:val="24"/>
              </w:rPr>
              <w:t>游客人数不断增加等</w:t>
            </w:r>
            <w:r w:rsidR="009703CE">
              <w:rPr>
                <w:rFonts w:hint="eastAsia"/>
                <w:sz w:val="24"/>
              </w:rPr>
              <w:t>发展变化</w:t>
            </w:r>
            <w:r w:rsidRPr="00DE5868">
              <w:rPr>
                <w:sz w:val="24"/>
              </w:rPr>
              <w:t>，梳理出</w:t>
            </w:r>
            <w:r w:rsidR="009703CE">
              <w:rPr>
                <w:rFonts w:hint="eastAsia"/>
                <w:sz w:val="24"/>
              </w:rPr>
              <w:t>相关数据信息</w:t>
            </w:r>
            <w:r w:rsidRPr="00DE5868">
              <w:rPr>
                <w:sz w:val="24"/>
              </w:rPr>
              <w:t>，创作《澳门：主角地位彰显》这一信息可视化作品。</w:t>
            </w:r>
            <w:r w:rsidR="009703CE">
              <w:rPr>
                <w:rFonts w:hint="eastAsia"/>
                <w:sz w:val="24"/>
              </w:rPr>
              <w:t>设计</w:t>
            </w:r>
            <w:r w:rsidRPr="00DE5868">
              <w:rPr>
                <w:sz w:val="24"/>
              </w:rPr>
              <w:t>突出欢庆主题，将数据信息用烟花的形式展现，不仅可直观看出各项数据的巨大变化，更能感受这种变化之下澳门同胞以及全国人民喜庆的情绪</w:t>
            </w:r>
            <w:r w:rsidR="009703CE">
              <w:rPr>
                <w:rFonts w:hint="eastAsia"/>
                <w:sz w:val="24"/>
              </w:rPr>
              <w:t>；版面</w:t>
            </w:r>
            <w:r w:rsidRPr="00DE5868">
              <w:rPr>
                <w:sz w:val="24"/>
              </w:rPr>
              <w:t>主色调为澳门标志的绿色，凸显澳门回归这一主题，背景为澳门观光塔</w:t>
            </w:r>
            <w:r w:rsidR="00BC7DD0">
              <w:rPr>
                <w:rFonts w:hint="eastAsia"/>
                <w:sz w:val="24"/>
              </w:rPr>
              <w:t>、</w:t>
            </w:r>
            <w:r w:rsidRPr="00DE5868">
              <w:rPr>
                <w:sz w:val="24"/>
              </w:rPr>
              <w:t>妈阁庙</w:t>
            </w:r>
            <w:r w:rsidR="00BC7DD0">
              <w:rPr>
                <w:rFonts w:hint="eastAsia"/>
                <w:sz w:val="24"/>
              </w:rPr>
              <w:t>、</w:t>
            </w:r>
            <w:r w:rsidRPr="00DE5868">
              <w:rPr>
                <w:sz w:val="24"/>
              </w:rPr>
              <w:t>大三巴牌坊等地标建筑，在数据</w:t>
            </w:r>
            <w:r w:rsidR="009703CE">
              <w:rPr>
                <w:rFonts w:hint="eastAsia"/>
                <w:sz w:val="24"/>
              </w:rPr>
              <w:t>“烟花”</w:t>
            </w:r>
            <w:r w:rsidRPr="00DE5868">
              <w:rPr>
                <w:sz w:val="24"/>
              </w:rPr>
              <w:t>的照耀下</w:t>
            </w:r>
            <w:r w:rsidR="009703CE">
              <w:rPr>
                <w:rFonts w:hint="eastAsia"/>
                <w:sz w:val="24"/>
              </w:rPr>
              <w:t>，</w:t>
            </w:r>
            <w:r w:rsidR="00BC7DD0">
              <w:rPr>
                <w:rFonts w:hint="eastAsia"/>
                <w:sz w:val="24"/>
              </w:rPr>
              <w:t>闪耀着</w:t>
            </w:r>
            <w:r w:rsidRPr="00DE5868">
              <w:rPr>
                <w:sz w:val="24"/>
              </w:rPr>
              <w:t>新的生机。在党的带领下，澳门</w:t>
            </w:r>
            <w:r w:rsidR="00BC7DD0">
              <w:rPr>
                <w:rFonts w:hint="eastAsia"/>
                <w:sz w:val="24"/>
              </w:rPr>
              <w:t>回归</w:t>
            </w:r>
            <w:r w:rsidR="00BC7DD0">
              <w:rPr>
                <w:rFonts w:hint="eastAsia"/>
                <w:sz w:val="24"/>
              </w:rPr>
              <w:t>20</w:t>
            </w:r>
            <w:r w:rsidR="00BC7DD0">
              <w:rPr>
                <w:rFonts w:hint="eastAsia"/>
                <w:sz w:val="24"/>
              </w:rPr>
              <w:t>周年，</w:t>
            </w:r>
            <w:r w:rsidRPr="00DE5868">
              <w:rPr>
                <w:sz w:val="24"/>
              </w:rPr>
              <w:t>交出了一份靓丽的成绩单，点亮了夜空，映出澳门人民心中的喜悦</w:t>
            </w:r>
            <w:r w:rsidR="008B22AC" w:rsidRPr="00DE5868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</w:tc>
      </w:tr>
      <w:tr w:rsidR="00C540BF" w:rsidTr="00DE5868">
        <w:trPr>
          <w:trHeight w:hRule="exact" w:val="2689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Default="00C540BF" w:rsidP="000A6D84">
            <w:pPr>
              <w:spacing w:line="5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推荐</w:t>
            </w:r>
          </w:p>
          <w:p w:rsidR="00C540BF" w:rsidRDefault="00C540BF" w:rsidP="000A6D84">
            <w:pPr>
              <w:spacing w:line="5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理由</w:t>
            </w:r>
          </w:p>
        </w:tc>
        <w:tc>
          <w:tcPr>
            <w:tcW w:w="89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6B" w:rsidRPr="009101CD" w:rsidRDefault="00F65F6B" w:rsidP="00F65F6B">
            <w:pPr>
              <w:widowControl/>
              <w:spacing w:line="400" w:lineRule="exact"/>
              <w:ind w:firstLineChars="200" w:firstLine="480"/>
              <w:jc w:val="left"/>
              <w:rPr>
                <w:sz w:val="24"/>
              </w:rPr>
            </w:pPr>
            <w:r w:rsidRPr="009101CD">
              <w:rPr>
                <w:rFonts w:hint="eastAsia"/>
                <w:sz w:val="24"/>
              </w:rPr>
              <w:t>通过大数据收集、分析和整理，以信息图表的形式呈现澳门回归</w:t>
            </w:r>
            <w:r w:rsidRPr="009101CD">
              <w:rPr>
                <w:rFonts w:hint="eastAsia"/>
                <w:sz w:val="24"/>
              </w:rPr>
              <w:t>20</w:t>
            </w:r>
            <w:r w:rsidRPr="009101CD">
              <w:rPr>
                <w:rFonts w:hint="eastAsia"/>
                <w:sz w:val="24"/>
              </w:rPr>
              <w:t>年的变化，数据直观</w:t>
            </w:r>
            <w:r w:rsidR="00BC7DD0" w:rsidRPr="009101CD">
              <w:rPr>
                <w:rFonts w:hint="eastAsia"/>
                <w:sz w:val="24"/>
              </w:rPr>
              <w:t>、</w:t>
            </w:r>
            <w:r w:rsidRPr="009101CD">
              <w:rPr>
                <w:rFonts w:hint="eastAsia"/>
                <w:sz w:val="24"/>
              </w:rPr>
              <w:t>版面视觉冲击力强</w:t>
            </w:r>
            <w:r w:rsidR="00BC7DD0" w:rsidRPr="009101CD">
              <w:rPr>
                <w:rFonts w:hint="eastAsia"/>
                <w:sz w:val="24"/>
              </w:rPr>
              <w:t>，“</w:t>
            </w:r>
            <w:r w:rsidRPr="009101CD">
              <w:rPr>
                <w:rFonts w:hint="eastAsia"/>
                <w:sz w:val="24"/>
              </w:rPr>
              <w:t>烟花</w:t>
            </w:r>
            <w:r w:rsidR="00BC7DD0" w:rsidRPr="009101CD">
              <w:rPr>
                <w:rFonts w:hint="eastAsia"/>
                <w:sz w:val="24"/>
              </w:rPr>
              <w:t>”形式的创新</w:t>
            </w:r>
            <w:r w:rsidRPr="009101CD">
              <w:rPr>
                <w:rFonts w:hint="eastAsia"/>
                <w:sz w:val="24"/>
              </w:rPr>
              <w:t>呈现符合喜庆的节日气氛，</w:t>
            </w:r>
            <w:r w:rsidR="00BC7DD0" w:rsidRPr="009101CD">
              <w:rPr>
                <w:rFonts w:hint="eastAsia"/>
                <w:sz w:val="24"/>
              </w:rPr>
              <w:t>成为</w:t>
            </w:r>
            <w:r w:rsidRPr="009101CD">
              <w:rPr>
                <w:rFonts w:hint="eastAsia"/>
                <w:sz w:val="24"/>
              </w:rPr>
              <w:t>版面的点睛之</w:t>
            </w:r>
            <w:r w:rsidR="00BC7DD0" w:rsidRPr="009101CD">
              <w:rPr>
                <w:rFonts w:hint="eastAsia"/>
                <w:sz w:val="24"/>
              </w:rPr>
              <w:t>处</w:t>
            </w:r>
            <w:r w:rsidRPr="009101CD">
              <w:rPr>
                <w:rFonts w:hint="eastAsia"/>
                <w:sz w:val="24"/>
              </w:rPr>
              <w:t>。</w:t>
            </w:r>
          </w:p>
          <w:p w:rsidR="00F65F6B" w:rsidRPr="00BC7DD0" w:rsidRDefault="00F65F6B" w:rsidP="00F65F6B">
            <w:pPr>
              <w:widowControl/>
              <w:spacing w:line="400" w:lineRule="exact"/>
              <w:ind w:firstLineChars="200" w:firstLine="560"/>
              <w:jc w:val="lef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C540BF" w:rsidRDefault="00C540BF" w:rsidP="000A6D84">
            <w:pPr>
              <w:spacing w:line="420" w:lineRule="exact"/>
              <w:ind w:firstLineChars="1632" w:firstLine="457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签名：</w:t>
            </w:r>
          </w:p>
          <w:p w:rsidR="00C540BF" w:rsidRDefault="00C540BF" w:rsidP="000A6D84">
            <w:pPr>
              <w:spacing w:line="420" w:lineRule="exact"/>
              <w:ind w:firstLineChars="1550" w:firstLine="434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20</w:t>
            </w:r>
            <w:r w:rsidR="00157956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20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年  月  日</w:t>
            </w:r>
          </w:p>
        </w:tc>
      </w:tr>
      <w:tr w:rsidR="00C540BF" w:rsidTr="000A6D84">
        <w:trPr>
          <w:trHeight w:hRule="exact" w:val="1563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Default="00C540BF" w:rsidP="000A6D84">
            <w:pPr>
              <w:spacing w:line="5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初评</w:t>
            </w:r>
          </w:p>
          <w:p w:rsidR="00C540BF" w:rsidRDefault="00C540BF" w:rsidP="000A6D84">
            <w:pPr>
              <w:spacing w:line="5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评语</w:t>
            </w:r>
          </w:p>
        </w:tc>
        <w:tc>
          <w:tcPr>
            <w:tcW w:w="89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35" w:rsidRDefault="00F65E35" w:rsidP="000A6D84">
            <w:pPr>
              <w:spacing w:line="420" w:lineRule="exact"/>
              <w:ind w:firstLineChars="1632" w:firstLine="457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C540BF" w:rsidRDefault="00C540BF" w:rsidP="000A6D84">
            <w:pPr>
              <w:spacing w:line="420" w:lineRule="exact"/>
              <w:ind w:firstLineChars="1632" w:firstLine="457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签名：</w:t>
            </w:r>
          </w:p>
          <w:p w:rsidR="00C540BF" w:rsidRDefault="00C540BF" w:rsidP="000A6D84">
            <w:pPr>
              <w:spacing w:line="420" w:lineRule="exact"/>
              <w:ind w:firstLineChars="1550" w:firstLine="4340"/>
              <w:rPr>
                <w:rFonts w:ascii="仿宋_GB2312" w:eastAsia="仿宋_GB2312"/>
                <w:color w:val="80808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20</w:t>
            </w:r>
            <w:r w:rsidR="00157956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20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年  月  日</w:t>
            </w:r>
          </w:p>
        </w:tc>
      </w:tr>
      <w:tr w:rsidR="00C540BF" w:rsidTr="000A6D84">
        <w:trPr>
          <w:trHeight w:hRule="exact" w:val="459"/>
        </w:trPr>
        <w:tc>
          <w:tcPr>
            <w:tcW w:w="1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CA1DF7" w:rsidRDefault="00C540BF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 w:rsidRPr="00CA1DF7">
              <w:rPr>
                <w:rFonts w:ascii="仿宋_GB2312" w:eastAsia="仿宋_GB2312" w:hAnsi="仿宋" w:hint="eastAsia"/>
                <w:b/>
                <w:szCs w:val="21"/>
              </w:rPr>
              <w:t>联系人(作者)</w:t>
            </w:r>
          </w:p>
        </w:tc>
        <w:tc>
          <w:tcPr>
            <w:tcW w:w="4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CA1DF7" w:rsidRDefault="00F65E35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田驰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CA1DF7" w:rsidRDefault="00C540BF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 w:rsidRPr="00CA1DF7">
              <w:rPr>
                <w:rFonts w:ascii="仿宋_GB2312" w:eastAsia="仿宋_GB2312" w:hAnsi="仿宋" w:hint="eastAsia"/>
                <w:b/>
                <w:szCs w:val="21"/>
              </w:rPr>
              <w:t>手机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CA1DF7" w:rsidRDefault="00F65E35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13021167107</w:t>
            </w:r>
          </w:p>
        </w:tc>
      </w:tr>
      <w:tr w:rsidR="00C540BF" w:rsidTr="000A6D84">
        <w:trPr>
          <w:trHeight w:hRule="exact" w:val="423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CA1DF7" w:rsidRDefault="00C540BF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 w:rsidRPr="00CA1DF7">
              <w:rPr>
                <w:rFonts w:ascii="仿宋_GB2312" w:eastAsia="仿宋_GB2312" w:hAnsi="仿宋" w:hint="eastAsia"/>
                <w:b/>
                <w:szCs w:val="21"/>
              </w:rPr>
              <w:t>电话</w:t>
            </w:r>
          </w:p>
        </w:tc>
        <w:tc>
          <w:tcPr>
            <w:tcW w:w="4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CA1DF7" w:rsidRDefault="00F65E35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64995217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CA1DF7" w:rsidRDefault="00C540BF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 w:rsidRPr="00CA1DF7">
              <w:rPr>
                <w:rFonts w:ascii="仿宋_GB2312" w:eastAsia="仿宋_GB2312" w:hAnsi="仿宋" w:hint="eastAsia"/>
                <w:b/>
                <w:szCs w:val="21"/>
              </w:rPr>
              <w:t>E-mail</w:t>
            </w:r>
          </w:p>
        </w:tc>
        <w:tc>
          <w:tcPr>
            <w:tcW w:w="3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CA1DF7" w:rsidRDefault="00F65E35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tianchi@chinadaily.com.cn</w:t>
            </w:r>
          </w:p>
        </w:tc>
      </w:tr>
      <w:tr w:rsidR="00C540BF" w:rsidTr="000A6D84">
        <w:trPr>
          <w:trHeight w:hRule="exact" w:val="416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CA1DF7" w:rsidRDefault="00C540BF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 w:rsidRPr="00CA1DF7">
              <w:rPr>
                <w:rFonts w:ascii="仿宋_GB2312" w:eastAsia="仿宋_GB2312" w:hAnsi="仿宋" w:hint="eastAsia"/>
                <w:b/>
                <w:szCs w:val="21"/>
              </w:rPr>
              <w:t>地址</w:t>
            </w:r>
          </w:p>
        </w:tc>
        <w:tc>
          <w:tcPr>
            <w:tcW w:w="6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CA1DF7" w:rsidRDefault="00F65E35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北京市朝阳区惠新东街15号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CA1DF7" w:rsidRDefault="00C540BF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 w:rsidRPr="00CA1DF7">
              <w:rPr>
                <w:rFonts w:ascii="仿宋_GB2312" w:eastAsia="仿宋_GB2312" w:hAnsi="仿宋" w:hint="eastAsia"/>
                <w:b/>
                <w:szCs w:val="21"/>
              </w:rPr>
              <w:t>邮编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CA1DF7" w:rsidRDefault="00F65E35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100029</w:t>
            </w:r>
          </w:p>
        </w:tc>
      </w:tr>
      <w:tr w:rsidR="00C540BF" w:rsidTr="000A6D84">
        <w:trPr>
          <w:trHeight w:val="415"/>
        </w:trPr>
        <w:tc>
          <w:tcPr>
            <w:tcW w:w="11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0BF" w:rsidRDefault="00C540BF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仅限自荐</w:t>
            </w:r>
          </w:p>
          <w:p w:rsidR="00C540BF" w:rsidRPr="00CA1DF7" w:rsidRDefault="00C540BF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作品填写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BD302E" w:rsidRDefault="00C540BF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推荐人姓名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BD302E" w:rsidRDefault="00C540BF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BD302E" w:rsidRDefault="00C540BF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单位及职称</w:t>
            </w:r>
          </w:p>
        </w:tc>
        <w:tc>
          <w:tcPr>
            <w:tcW w:w="2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BD302E" w:rsidRDefault="00C540BF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BD302E" w:rsidRDefault="00C540BF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电话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BD302E" w:rsidRDefault="00C540BF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C540BF" w:rsidTr="000A6D84">
        <w:trPr>
          <w:trHeight w:hRule="exact" w:val="371"/>
        </w:trPr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CA1DF7" w:rsidRDefault="00C540BF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BD302E" w:rsidRDefault="00C540BF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推荐人姓名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BD302E" w:rsidRDefault="00C540BF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BD302E" w:rsidRDefault="00C540BF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单位及职称</w:t>
            </w:r>
          </w:p>
        </w:tc>
        <w:tc>
          <w:tcPr>
            <w:tcW w:w="2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BD302E" w:rsidRDefault="00C540BF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BD302E" w:rsidRDefault="00C540BF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电话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BD302E" w:rsidRDefault="00C540BF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C540BF" w:rsidTr="000A6D84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89" w:type="dxa"/>
          <w:cantSplit/>
          <w:trHeight w:val="465"/>
        </w:trPr>
        <w:tc>
          <w:tcPr>
            <w:tcW w:w="9292" w:type="dxa"/>
            <w:gridSpan w:val="16"/>
            <w:tcBorders>
              <w:left w:val="nil"/>
              <w:bottom w:val="nil"/>
              <w:right w:val="nil"/>
            </w:tcBorders>
            <w:vAlign w:val="center"/>
          </w:tcPr>
          <w:p w:rsidR="00C540BF" w:rsidRDefault="00C540BF" w:rsidP="000A6D84">
            <w:pPr>
              <w:rPr>
                <w:rFonts w:ascii="楷体" w:eastAsia="楷体" w:hAnsi="楷体"/>
                <w:sz w:val="28"/>
              </w:rPr>
            </w:pPr>
          </w:p>
        </w:tc>
      </w:tr>
    </w:tbl>
    <w:p w:rsidR="00261B43" w:rsidRPr="00C540BF" w:rsidRDefault="00261B43" w:rsidP="008B22AC"/>
    <w:sectPr w:rsidR="00261B43" w:rsidRPr="00C540BF" w:rsidSect="00A53F34">
      <w:pgSz w:w="11906" w:h="16838"/>
      <w:pgMar w:top="993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70D" w:rsidRDefault="0015770D" w:rsidP="00413658">
      <w:r>
        <w:separator/>
      </w:r>
    </w:p>
  </w:endnote>
  <w:endnote w:type="continuationSeparator" w:id="0">
    <w:p w:rsidR="0015770D" w:rsidRDefault="0015770D" w:rsidP="00413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70D" w:rsidRDefault="0015770D" w:rsidP="00413658">
      <w:r>
        <w:separator/>
      </w:r>
    </w:p>
  </w:footnote>
  <w:footnote w:type="continuationSeparator" w:id="0">
    <w:p w:rsidR="0015770D" w:rsidRDefault="0015770D" w:rsidP="004136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3658"/>
    <w:rsid w:val="000125FF"/>
    <w:rsid w:val="00026098"/>
    <w:rsid w:val="000455E4"/>
    <w:rsid w:val="00095825"/>
    <w:rsid w:val="00104935"/>
    <w:rsid w:val="0015770D"/>
    <w:rsid w:val="00157956"/>
    <w:rsid w:val="0017615E"/>
    <w:rsid w:val="00191832"/>
    <w:rsid w:val="001D3F95"/>
    <w:rsid w:val="00213F51"/>
    <w:rsid w:val="0021624D"/>
    <w:rsid w:val="002306F2"/>
    <w:rsid w:val="00251AF1"/>
    <w:rsid w:val="00261B43"/>
    <w:rsid w:val="002D1768"/>
    <w:rsid w:val="0030181C"/>
    <w:rsid w:val="003029DD"/>
    <w:rsid w:val="003546BA"/>
    <w:rsid w:val="00377CA8"/>
    <w:rsid w:val="00382573"/>
    <w:rsid w:val="003A4733"/>
    <w:rsid w:val="003C178A"/>
    <w:rsid w:val="003C2C4E"/>
    <w:rsid w:val="00411497"/>
    <w:rsid w:val="00413658"/>
    <w:rsid w:val="004331F8"/>
    <w:rsid w:val="00436345"/>
    <w:rsid w:val="004A14E1"/>
    <w:rsid w:val="00547C63"/>
    <w:rsid w:val="0059056D"/>
    <w:rsid w:val="005936DA"/>
    <w:rsid w:val="005B45B7"/>
    <w:rsid w:val="005C7CA8"/>
    <w:rsid w:val="00610C30"/>
    <w:rsid w:val="0064334E"/>
    <w:rsid w:val="006926A4"/>
    <w:rsid w:val="0071044F"/>
    <w:rsid w:val="00736064"/>
    <w:rsid w:val="0076193F"/>
    <w:rsid w:val="00773B5B"/>
    <w:rsid w:val="007C4830"/>
    <w:rsid w:val="0081468E"/>
    <w:rsid w:val="008569E2"/>
    <w:rsid w:val="008607F7"/>
    <w:rsid w:val="0086409F"/>
    <w:rsid w:val="00883BA3"/>
    <w:rsid w:val="00885657"/>
    <w:rsid w:val="00886D23"/>
    <w:rsid w:val="00893393"/>
    <w:rsid w:val="008B22AC"/>
    <w:rsid w:val="008D2967"/>
    <w:rsid w:val="00903B94"/>
    <w:rsid w:val="009101CD"/>
    <w:rsid w:val="00923161"/>
    <w:rsid w:val="009703CE"/>
    <w:rsid w:val="009C1A53"/>
    <w:rsid w:val="009D3DB4"/>
    <w:rsid w:val="00A53F34"/>
    <w:rsid w:val="00A56377"/>
    <w:rsid w:val="00A84F20"/>
    <w:rsid w:val="00AC4A51"/>
    <w:rsid w:val="00B7338C"/>
    <w:rsid w:val="00BB3B4E"/>
    <w:rsid w:val="00BC7DD0"/>
    <w:rsid w:val="00C540BF"/>
    <w:rsid w:val="00C76884"/>
    <w:rsid w:val="00D65FD7"/>
    <w:rsid w:val="00D85F3F"/>
    <w:rsid w:val="00DE5868"/>
    <w:rsid w:val="00E279E5"/>
    <w:rsid w:val="00E57B9B"/>
    <w:rsid w:val="00E74C01"/>
    <w:rsid w:val="00EC4252"/>
    <w:rsid w:val="00F47312"/>
    <w:rsid w:val="00F616F1"/>
    <w:rsid w:val="00F6200D"/>
    <w:rsid w:val="00F65E35"/>
    <w:rsid w:val="00F65F6B"/>
    <w:rsid w:val="00F83119"/>
    <w:rsid w:val="00F8691F"/>
    <w:rsid w:val="00F94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36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36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36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3658"/>
    <w:rPr>
      <w:sz w:val="18"/>
      <w:szCs w:val="18"/>
    </w:rPr>
  </w:style>
  <w:style w:type="paragraph" w:styleId="a5">
    <w:name w:val="Normal (Web)"/>
    <w:basedOn w:val="a"/>
    <w:unhideWhenUsed/>
    <w:rsid w:val="0041365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Default">
    <w:name w:val="Default"/>
    <w:rsid w:val="00157956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9101C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101C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629C3-7EB2-4931-8F14-F4BEBA907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郑华卫</dc:creator>
  <cp:lastModifiedBy>郑华卫</cp:lastModifiedBy>
  <cp:revision>6</cp:revision>
  <dcterms:created xsi:type="dcterms:W3CDTF">2020-05-08T09:42:00Z</dcterms:created>
  <dcterms:modified xsi:type="dcterms:W3CDTF">2020-06-17T06:54:00Z</dcterms:modified>
</cp:coreProperties>
</file>