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28" w:rsidRPr="00121B39" w:rsidRDefault="006A0628" w:rsidP="006A0628">
      <w:pPr>
        <w:pStyle w:val="a5"/>
        <w:widowControl w:val="0"/>
        <w:spacing w:before="0" w:beforeAutospacing="0" w:after="0" w:afterAutospacing="0" w:line="540" w:lineRule="exact"/>
        <w:rPr>
          <w:rFonts w:ascii="楷体" w:eastAsia="楷体" w:hAnsi="楷体"/>
          <w:b/>
          <w:bCs/>
          <w:sz w:val="28"/>
          <w:szCs w:val="28"/>
        </w:rPr>
      </w:pPr>
      <w:r w:rsidRPr="00121B39">
        <w:rPr>
          <w:rFonts w:ascii="楷体" w:eastAsia="楷体" w:hAnsi="楷体" w:hint="eastAsia"/>
          <w:b/>
          <w:bCs/>
          <w:sz w:val="28"/>
          <w:szCs w:val="28"/>
        </w:rPr>
        <w:t>附件2</w:t>
      </w:r>
    </w:p>
    <w:p w:rsidR="006A0628" w:rsidRDefault="006A0628" w:rsidP="006A062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1"/>
        <w:gridCol w:w="286"/>
        <w:gridCol w:w="424"/>
        <w:gridCol w:w="500"/>
        <w:gridCol w:w="1677"/>
        <w:gridCol w:w="782"/>
        <w:gridCol w:w="210"/>
        <w:gridCol w:w="135"/>
        <w:gridCol w:w="1019"/>
        <w:gridCol w:w="14"/>
        <w:gridCol w:w="240"/>
        <w:gridCol w:w="856"/>
        <w:gridCol w:w="932"/>
        <w:gridCol w:w="1268"/>
        <w:gridCol w:w="497"/>
      </w:tblGrid>
      <w:tr w:rsidR="006A0628" w:rsidTr="00C96645">
        <w:trPr>
          <w:trHeight w:hRule="exact" w:val="537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0E1686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0E1686">
              <w:rPr>
                <w:rFonts w:ascii="仿宋_GB2312" w:eastAsia="仿宋_GB2312" w:hAnsi="仿宋" w:hint="eastAsia"/>
                <w:sz w:val="28"/>
                <w:szCs w:val="28"/>
              </w:rPr>
              <w:t>问题在上面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28189A" w:rsidRDefault="0028189A" w:rsidP="000A6D84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8189A">
              <w:rPr>
                <w:rFonts w:ascii="仿宋_GB2312" w:eastAsia="仿宋_GB2312" w:hAnsi="仿宋" w:hint="eastAsia"/>
                <w:sz w:val="28"/>
                <w:szCs w:val="28"/>
              </w:rPr>
              <w:t>新闻漫画</w:t>
            </w:r>
          </w:p>
        </w:tc>
      </w:tr>
      <w:tr w:rsidR="006A0628" w:rsidTr="00C96645">
        <w:trPr>
          <w:trHeight w:hRule="exact" w:val="688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A0628" w:rsidRDefault="0028189A" w:rsidP="006A0628">
            <w:pPr>
              <w:pStyle w:val="Default"/>
              <w:jc w:val="both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高晓建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28189A" w:rsidRDefault="000E1686" w:rsidP="0028189A">
            <w:pPr>
              <w:pStyle w:val="Default"/>
              <w:jc w:val="both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0E168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丁兴根、钟兰花</w:t>
            </w:r>
          </w:p>
        </w:tc>
      </w:tr>
      <w:tr w:rsidR="006A0628" w:rsidTr="00450CAA">
        <w:trPr>
          <w:trHeight w:hRule="exact" w:val="573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28" w:rsidRPr="00450CAA" w:rsidRDefault="00C96645" w:rsidP="00450CAA">
            <w:pPr>
              <w:spacing w:line="48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450CAA">
              <w:rPr>
                <w:rFonts w:ascii="仿宋_GB2312" w:eastAsia="仿宋_GB2312" w:hAnsi="仿宋" w:hint="eastAsia"/>
                <w:sz w:val="28"/>
                <w:szCs w:val="28"/>
              </w:rPr>
              <w:t>绍兴日报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E1686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2019年 </w:t>
            </w:r>
            <w:r w:rsidR="00C96645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="000E1686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0E1686">
              <w:rPr>
                <w:rFonts w:ascii="仿宋_GB2312" w:eastAsia="仿宋_GB2312" w:hAnsi="仿宋" w:hint="eastAsia"/>
                <w:sz w:val="28"/>
                <w:szCs w:val="28"/>
              </w:rPr>
              <w:t>月10日</w:t>
            </w:r>
          </w:p>
        </w:tc>
      </w:tr>
      <w:tr w:rsidR="006A0628" w:rsidTr="00C96645">
        <w:trPr>
          <w:trHeight w:hRule="exact" w:val="590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450CAA" w:rsidRDefault="00C96645" w:rsidP="00450CAA">
            <w:pPr>
              <w:spacing w:line="480" w:lineRule="auto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450CAA">
              <w:rPr>
                <w:rFonts w:ascii="仿宋_GB2312" w:eastAsia="仿宋_GB2312" w:hAnsi="仿宋" w:hint="eastAsia"/>
                <w:sz w:val="28"/>
                <w:szCs w:val="28"/>
              </w:rPr>
              <w:t>知行版</w:t>
            </w:r>
            <w:proofErr w:type="gramEnd"/>
            <w:r w:rsidRPr="00450CAA">
              <w:rPr>
                <w:rFonts w:ascii="仿宋_GB2312" w:eastAsia="仿宋_GB2312" w:hAnsi="仿宋" w:hint="eastAsia"/>
                <w:sz w:val="28"/>
                <w:szCs w:val="28"/>
              </w:rPr>
              <w:t xml:space="preserve">   第3版</w:t>
            </w:r>
          </w:p>
        </w:tc>
      </w:tr>
      <w:tr w:rsidR="006A0628" w:rsidTr="00C96645">
        <w:trPr>
          <w:trHeight w:hRule="exact" w:val="414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A0628" w:rsidTr="00C96645">
        <w:trPr>
          <w:trHeight w:hRule="exact" w:val="408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6A0628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 w:rsidR="006A0628" w:rsidTr="006E7462">
        <w:trPr>
          <w:trHeight w:hRule="exact" w:val="2823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5809D8" w:rsidP="00450CAA">
            <w:pPr>
              <w:spacing w:line="360" w:lineRule="exact"/>
              <w:ind w:firstLineChars="200" w:firstLine="420"/>
              <w:rPr>
                <w:rFonts w:ascii="仿宋_GB2312" w:eastAsia="仿宋_GB2312" w:hAnsi="仿宋"/>
                <w:sz w:val="28"/>
                <w:szCs w:val="28"/>
              </w:rPr>
            </w:pPr>
            <w:r w:rsidRPr="005809D8">
              <w:rPr>
                <w:rStyle w:val="gray1"/>
                <w:rFonts w:ascii="仿宋_GB2312" w:eastAsia="仿宋_GB2312" w:hAnsi="Arial" w:cs="Arial" w:hint="eastAsia"/>
                <w:color w:val="000000"/>
              </w:rPr>
              <w:t>全国开展扫黑除恶专项斗争是一场攻坚战，不仅要对黑恶势力高压严打，也要深挖黑恶势力背后的“保护伞”，做到双管齐下、同步推进，出“重拳”对黑恶势力及其背后的“保护伞”“关系网”一查到底、绝不姑息。漫画巧妙地通过一把特制的上撑下的“保护伞”，道出了黑恶势力能够生存的根源。正是有了这些“保护伞”的支持、纵容和包庇，黑恶势力才能长期称霸一方、为非作恶。漫画表现形式有突破，立意明确画面易懂，扣紧主题，令人深思。</w:t>
            </w:r>
            <w:r w:rsidR="00DC6D0C" w:rsidRPr="00DC6D0C">
              <w:rPr>
                <w:rStyle w:val="gray1"/>
                <w:rFonts w:ascii="仿宋_GB2312" w:eastAsia="仿宋_GB2312" w:hAnsi="Arial" w:cs="Arial" w:hint="eastAsia"/>
                <w:color w:val="000000"/>
              </w:rPr>
              <w:t>目前，全国扫黑除恶专项行动取得了重大阶段性成果。社会治安形势持续向好，群众安全感满意度明显提升，政治生态不断进化，经济社会发展环境更加优化。</w:t>
            </w:r>
          </w:p>
        </w:tc>
      </w:tr>
      <w:tr w:rsidR="006A0628" w:rsidTr="006A0628">
        <w:trPr>
          <w:trHeight w:hRule="exact" w:val="214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F65474" w:rsidRDefault="00F65474" w:rsidP="000A6D84">
            <w:pPr>
              <w:spacing w:line="360" w:lineRule="exact"/>
              <w:ind w:firstLineChars="200" w:firstLine="420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F65474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此漫画构思巧妙，突出主题，借喻手法纯熟，刻画简洁到位，展示</w:t>
            </w:r>
            <w:proofErr w:type="gramStart"/>
            <w:r w:rsidRPr="00F65474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出彻底</w:t>
            </w:r>
            <w:proofErr w:type="gramEnd"/>
            <w:r w:rsidRPr="00F65474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铲除黑恶势力的信心和决心。</w:t>
            </w:r>
          </w:p>
          <w:p w:rsidR="006A0628" w:rsidRPr="00BD302E" w:rsidRDefault="006A0628" w:rsidP="00F65474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6A0628" w:rsidRPr="00BD302E" w:rsidRDefault="006A0628" w:rsidP="000A6D84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6A0628" w:rsidTr="006A0628">
        <w:trPr>
          <w:trHeight w:val="119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74" w:rsidRDefault="00F65474" w:rsidP="000A6D84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6A0628" w:rsidRPr="00BD302E" w:rsidRDefault="006A0628" w:rsidP="000A6D84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6A0628" w:rsidTr="006A0628">
        <w:trPr>
          <w:trHeight w:hRule="exact" w:val="436"/>
          <w:jc w:val="center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450CAA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高晓建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450CAA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13515855123</w:t>
            </w:r>
          </w:p>
        </w:tc>
      </w:tr>
      <w:tr w:rsidR="006A0628" w:rsidTr="006A0628">
        <w:trPr>
          <w:trHeight w:hRule="exact" w:val="421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450CAA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057588627013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450CAA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1045246523@qq.com</w:t>
            </w:r>
          </w:p>
        </w:tc>
      </w:tr>
      <w:tr w:rsidR="006A0628" w:rsidTr="006A0628">
        <w:trPr>
          <w:trHeight w:hRule="exact" w:val="42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450CAA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浙江省绍兴市越城区延安东路628号</w:t>
            </w:r>
            <w:r w:rsidR="0045160B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绍兴市新闻传媒中心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450CAA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312000</w:t>
            </w:r>
          </w:p>
        </w:tc>
      </w:tr>
      <w:tr w:rsidR="006A0628" w:rsidTr="006A0628">
        <w:trPr>
          <w:trHeight w:val="529"/>
          <w:jc w:val="center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</w:t>
            </w: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自荐</w:t>
            </w:r>
          </w:p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008BF"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A0628" w:rsidTr="006A0628">
        <w:trPr>
          <w:trHeight w:hRule="exact" w:val="726"/>
          <w:jc w:val="center"/>
        </w:trPr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008BF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15"/>
                <w:szCs w:val="21"/>
              </w:rPr>
            </w:pPr>
            <w:r w:rsidRPr="00B008BF"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A0628" w:rsidTr="006A0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  <w:cantSplit/>
          <w:jc w:val="center"/>
        </w:trPr>
        <w:tc>
          <w:tcPr>
            <w:tcW w:w="9294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</w:t>
            </w:r>
            <w:proofErr w:type="gramStart"/>
            <w:r>
              <w:rPr>
                <w:rFonts w:ascii="楷体" w:eastAsia="楷体" w:hAnsi="楷体" w:hint="eastAsia"/>
                <w:sz w:val="28"/>
              </w:rPr>
              <w:t>记协网</w:t>
            </w:r>
            <w:proofErr w:type="gramEnd"/>
            <w:hyperlink r:id="rId6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.cn下载。</w:t>
            </w:r>
          </w:p>
        </w:tc>
      </w:tr>
    </w:tbl>
    <w:p w:rsidR="00261B43" w:rsidRPr="006A0628" w:rsidRDefault="00261B43" w:rsidP="006E7462"/>
    <w:sectPr w:rsidR="00261B43" w:rsidRPr="006A0628" w:rsidSect="0026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2D" w:rsidRDefault="0091702D" w:rsidP="006A0628">
      <w:r>
        <w:separator/>
      </w:r>
    </w:p>
  </w:endnote>
  <w:endnote w:type="continuationSeparator" w:id="0">
    <w:p w:rsidR="0091702D" w:rsidRDefault="0091702D" w:rsidP="006A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2D" w:rsidRDefault="0091702D" w:rsidP="006A0628">
      <w:r>
        <w:separator/>
      </w:r>
    </w:p>
  </w:footnote>
  <w:footnote w:type="continuationSeparator" w:id="0">
    <w:p w:rsidR="0091702D" w:rsidRDefault="0091702D" w:rsidP="006A0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628"/>
    <w:rsid w:val="000125FF"/>
    <w:rsid w:val="00047F3A"/>
    <w:rsid w:val="000E1686"/>
    <w:rsid w:val="00104935"/>
    <w:rsid w:val="001223D2"/>
    <w:rsid w:val="001D3F95"/>
    <w:rsid w:val="00251AF1"/>
    <w:rsid w:val="00261B43"/>
    <w:rsid w:val="0028189A"/>
    <w:rsid w:val="003029DD"/>
    <w:rsid w:val="003546BA"/>
    <w:rsid w:val="00377CA8"/>
    <w:rsid w:val="00422ADC"/>
    <w:rsid w:val="004331F8"/>
    <w:rsid w:val="00450CAA"/>
    <w:rsid w:val="0045160B"/>
    <w:rsid w:val="0046500A"/>
    <w:rsid w:val="005809D8"/>
    <w:rsid w:val="0059056D"/>
    <w:rsid w:val="005B45B7"/>
    <w:rsid w:val="005C4AE6"/>
    <w:rsid w:val="00610C30"/>
    <w:rsid w:val="006867E1"/>
    <w:rsid w:val="006A0628"/>
    <w:rsid w:val="006E7462"/>
    <w:rsid w:val="0071044F"/>
    <w:rsid w:val="00730473"/>
    <w:rsid w:val="0076193F"/>
    <w:rsid w:val="008569E2"/>
    <w:rsid w:val="0086409F"/>
    <w:rsid w:val="00886D23"/>
    <w:rsid w:val="00894693"/>
    <w:rsid w:val="0091702D"/>
    <w:rsid w:val="009C1A53"/>
    <w:rsid w:val="009D3DB4"/>
    <w:rsid w:val="00B7338C"/>
    <w:rsid w:val="00BB3B4E"/>
    <w:rsid w:val="00BF0046"/>
    <w:rsid w:val="00C76884"/>
    <w:rsid w:val="00C96645"/>
    <w:rsid w:val="00D65FD7"/>
    <w:rsid w:val="00DC6D0C"/>
    <w:rsid w:val="00E57B9B"/>
    <w:rsid w:val="00E96CE7"/>
    <w:rsid w:val="00EA2F62"/>
    <w:rsid w:val="00EC4252"/>
    <w:rsid w:val="00F47312"/>
    <w:rsid w:val="00F65474"/>
    <w:rsid w:val="00F8691F"/>
    <w:rsid w:val="00F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628"/>
    <w:rPr>
      <w:sz w:val="18"/>
      <w:szCs w:val="18"/>
    </w:rPr>
  </w:style>
  <w:style w:type="paragraph" w:styleId="a5">
    <w:name w:val="Normal (Web)"/>
    <w:basedOn w:val="a"/>
    <w:unhideWhenUsed/>
    <w:rsid w:val="006A0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A06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062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A0628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character" w:customStyle="1" w:styleId="bjh-p">
    <w:name w:val="bjh-p"/>
    <w:basedOn w:val="a0"/>
    <w:rsid w:val="00C96645"/>
  </w:style>
  <w:style w:type="character" w:customStyle="1" w:styleId="gray1">
    <w:name w:val="gray1"/>
    <w:basedOn w:val="a0"/>
    <w:rsid w:val="00C96645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nhuanet.com/zgj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微软用户</cp:lastModifiedBy>
  <cp:revision>8</cp:revision>
  <dcterms:created xsi:type="dcterms:W3CDTF">2020-04-30T07:25:00Z</dcterms:created>
  <dcterms:modified xsi:type="dcterms:W3CDTF">2020-05-21T08:06:00Z</dcterms:modified>
</cp:coreProperties>
</file>